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5B" w:rsidRPr="00166A5B" w:rsidRDefault="00F13C7B" w:rsidP="00166A5B">
      <w:pPr>
        <w:spacing w:line="240" w:lineRule="auto"/>
        <w:ind w:firstLine="0"/>
        <w:jc w:val="center"/>
        <w:rPr>
          <w:b/>
        </w:rPr>
      </w:pPr>
      <w:bookmarkStart w:id="0" w:name="_GoBack"/>
      <w:bookmarkEnd w:id="0"/>
      <w:r w:rsidRPr="00402BD0">
        <w:rPr>
          <w:b/>
        </w:rPr>
        <w:t xml:space="preserve">на </w:t>
      </w:r>
      <w:r w:rsidR="00166A5B" w:rsidRPr="007263E1">
        <w:rPr>
          <w:b/>
        </w:rPr>
        <w:t>проект федерального закона</w:t>
      </w:r>
      <w:r w:rsidR="00166A5B">
        <w:rPr>
          <w:b/>
        </w:rPr>
        <w:t xml:space="preserve"> № </w:t>
      </w:r>
      <w:r w:rsidR="00166A5B" w:rsidRPr="00166A5B">
        <w:rPr>
          <w:b/>
        </w:rPr>
        <w:t>99436-8</w:t>
      </w:r>
    </w:p>
    <w:p w:rsidR="00166A5B" w:rsidRPr="00166A5B" w:rsidRDefault="00166A5B" w:rsidP="00166A5B">
      <w:pPr>
        <w:spacing w:line="240" w:lineRule="auto"/>
        <w:ind w:firstLine="0"/>
        <w:jc w:val="center"/>
        <w:rPr>
          <w:b/>
        </w:rPr>
      </w:pPr>
      <w:r w:rsidRPr="00166A5B">
        <w:rPr>
          <w:b/>
        </w:rPr>
        <w:t xml:space="preserve">«О внесении изменений в статьи 12 и 17 Федерального закона </w:t>
      </w:r>
    </w:p>
    <w:p w:rsidR="00D8094D" w:rsidRPr="00402BD0" w:rsidRDefault="00166A5B" w:rsidP="007263E1">
      <w:pPr>
        <w:spacing w:line="240" w:lineRule="auto"/>
        <w:ind w:firstLine="0"/>
        <w:jc w:val="center"/>
        <w:rPr>
          <w:b/>
        </w:rPr>
      </w:pPr>
      <w:r w:rsidRPr="00166A5B">
        <w:rPr>
          <w:b/>
        </w:rPr>
        <w:t>«О гидрометеорологической службе» и статью 19 Федерального закона «Об охране атмосферного воздуха»</w:t>
      </w:r>
      <w:r>
        <w:rPr>
          <w:b/>
        </w:rPr>
        <w:t xml:space="preserve"> </w:t>
      </w:r>
      <w:r w:rsidRPr="00166A5B">
        <w:rPr>
          <w:b/>
        </w:rPr>
        <w:t>(в части совершенствования правового регулирования предоставления</w:t>
      </w:r>
      <w:r>
        <w:rPr>
          <w:b/>
        </w:rPr>
        <w:t xml:space="preserve"> </w:t>
      </w:r>
      <w:r w:rsidRPr="00166A5B">
        <w:rPr>
          <w:b/>
        </w:rPr>
        <w:t>информации о состоянии окружающей среды)</w:t>
      </w:r>
      <w:r w:rsidR="003C7FB0" w:rsidRPr="003C7FB0">
        <w:rPr>
          <w:b/>
        </w:rPr>
        <w:t>,</w:t>
      </w:r>
      <w:r w:rsidR="003227D0" w:rsidRPr="00402BD0">
        <w:rPr>
          <w:b/>
        </w:rPr>
        <w:t xml:space="preserve"> внесенный </w:t>
      </w:r>
      <w:r w:rsidR="00A95EED">
        <w:rPr>
          <w:b/>
        </w:rPr>
        <w:t>Правительством Российской Федерации</w:t>
      </w:r>
    </w:p>
    <w:p w:rsidR="00D8094D" w:rsidRPr="003C7FB0" w:rsidRDefault="00D8094D" w:rsidP="00EE374B">
      <w:pPr>
        <w:autoSpaceDE w:val="0"/>
        <w:autoSpaceDN w:val="0"/>
        <w:adjustRightInd w:val="0"/>
        <w:ind w:firstLine="540"/>
        <w:outlineLvl w:val="2"/>
        <w:rPr>
          <w:b/>
        </w:rPr>
      </w:pPr>
    </w:p>
    <w:p w:rsidR="007263E1" w:rsidRDefault="007263E1" w:rsidP="00166A5B">
      <w:pPr>
        <w:autoSpaceDE w:val="0"/>
        <w:autoSpaceDN w:val="0"/>
        <w:adjustRightInd w:val="0"/>
        <w:outlineLvl w:val="2"/>
        <w:rPr>
          <w:bCs/>
          <w:szCs w:val="28"/>
        </w:rPr>
      </w:pPr>
      <w:r w:rsidRPr="00B9327F">
        <w:rPr>
          <w:bCs/>
          <w:szCs w:val="28"/>
        </w:rPr>
        <w:t xml:space="preserve">Комитет Государственной Думы по экологии, природным ресурсам и охране окружающей среды рассмотрел проект федерального закона № </w:t>
      </w:r>
      <w:r w:rsidR="00166A5B" w:rsidRPr="00166A5B">
        <w:rPr>
          <w:bCs/>
          <w:szCs w:val="28"/>
        </w:rPr>
        <w:t>99436-8</w:t>
      </w:r>
      <w:r w:rsidR="00166A5B">
        <w:rPr>
          <w:bCs/>
          <w:szCs w:val="28"/>
        </w:rPr>
        <w:t xml:space="preserve"> </w:t>
      </w:r>
      <w:r w:rsidR="00166A5B" w:rsidRPr="00166A5B">
        <w:rPr>
          <w:bCs/>
          <w:szCs w:val="28"/>
        </w:rPr>
        <w:t xml:space="preserve">«О внесении изменений в статьи 12 и 17 Федерального закона </w:t>
      </w:r>
      <w:r w:rsidR="00D23E0B">
        <w:rPr>
          <w:bCs/>
          <w:szCs w:val="28"/>
        </w:rPr>
        <w:br/>
      </w:r>
      <w:r w:rsidR="00166A5B" w:rsidRPr="00166A5B">
        <w:rPr>
          <w:bCs/>
          <w:szCs w:val="28"/>
        </w:rPr>
        <w:t>«О гидрометеорологической службе» и статью 19 Федерального закона «Об охране атмосферного воздуха» (в части совершенствования правового регулирования предоставления информации о состоянии окружающей среды)</w:t>
      </w:r>
      <w:r w:rsidRPr="00B9327F">
        <w:rPr>
          <w:bCs/>
          <w:szCs w:val="28"/>
        </w:rPr>
        <w:t xml:space="preserve"> (далее - законопроект) и отмечает следующее.</w:t>
      </w:r>
    </w:p>
    <w:p w:rsidR="00166A5B" w:rsidRPr="009744EA" w:rsidRDefault="00166A5B" w:rsidP="00166A5B">
      <w:pPr>
        <w:autoSpaceDE w:val="0"/>
        <w:autoSpaceDN w:val="0"/>
        <w:adjustRightInd w:val="0"/>
        <w:outlineLvl w:val="2"/>
        <w:rPr>
          <w:szCs w:val="28"/>
        </w:rPr>
      </w:pPr>
      <w:r>
        <w:rPr>
          <w:bCs/>
          <w:szCs w:val="28"/>
        </w:rPr>
        <w:t xml:space="preserve">Законопроект </w:t>
      </w:r>
      <w:r w:rsidRPr="009744EA">
        <w:rPr>
          <w:szCs w:val="28"/>
        </w:rPr>
        <w:t>направлен на реализацию постановления Конституционного суда Российской Федерации от 29 сентября 2021 г. № 42-П</w:t>
      </w:r>
      <w:r>
        <w:rPr>
          <w:szCs w:val="28"/>
        </w:rPr>
        <w:t xml:space="preserve"> </w:t>
      </w:r>
      <w:r w:rsidRPr="009744EA">
        <w:rPr>
          <w:szCs w:val="28"/>
        </w:rPr>
        <w:t xml:space="preserve">(далее </w:t>
      </w:r>
      <w:r w:rsidR="00E34BDF">
        <w:rPr>
          <w:szCs w:val="28"/>
        </w:rPr>
        <w:t>–</w:t>
      </w:r>
      <w:r w:rsidRPr="009744EA">
        <w:rPr>
          <w:szCs w:val="28"/>
        </w:rPr>
        <w:t xml:space="preserve"> Постановление</w:t>
      </w:r>
      <w:r w:rsidR="00E34BDF">
        <w:rPr>
          <w:szCs w:val="28"/>
        </w:rPr>
        <w:t xml:space="preserve">, </w:t>
      </w:r>
      <w:r w:rsidR="00E34BDF" w:rsidRPr="009744EA">
        <w:rPr>
          <w:szCs w:val="28"/>
        </w:rPr>
        <w:t>постановлени</w:t>
      </w:r>
      <w:r w:rsidR="00E34BDF">
        <w:rPr>
          <w:szCs w:val="28"/>
        </w:rPr>
        <w:t>е</w:t>
      </w:r>
      <w:r w:rsidR="00E34BDF" w:rsidRPr="009744EA">
        <w:rPr>
          <w:szCs w:val="28"/>
        </w:rPr>
        <w:t xml:space="preserve"> Конституционного суда Российской Федерации</w:t>
      </w:r>
      <w:r w:rsidRPr="009744EA">
        <w:rPr>
          <w:szCs w:val="28"/>
        </w:rPr>
        <w:t>)</w:t>
      </w:r>
      <w:r>
        <w:rPr>
          <w:szCs w:val="28"/>
        </w:rPr>
        <w:t xml:space="preserve"> </w:t>
      </w:r>
      <w:r w:rsidRPr="009744EA">
        <w:rPr>
          <w:szCs w:val="28"/>
        </w:rPr>
        <w:t xml:space="preserve">по делу о проверке конституционности частей 1 и 3 статьи 17 Федерального закона </w:t>
      </w:r>
      <w:r w:rsidR="008C575D" w:rsidRPr="008C575D">
        <w:rPr>
          <w:szCs w:val="28"/>
        </w:rPr>
        <w:t>от 19 июля 1998 г.</w:t>
      </w:r>
      <w:r w:rsidR="008338DE">
        <w:rPr>
          <w:szCs w:val="28"/>
        </w:rPr>
        <w:t xml:space="preserve"> </w:t>
      </w:r>
      <w:r w:rsidR="008C575D">
        <w:rPr>
          <w:szCs w:val="28"/>
        </w:rPr>
        <w:t>№</w:t>
      </w:r>
      <w:r w:rsidR="008C575D" w:rsidRPr="008C575D">
        <w:rPr>
          <w:szCs w:val="28"/>
        </w:rPr>
        <w:t xml:space="preserve"> 113-ФЗ </w:t>
      </w:r>
      <w:r w:rsidR="008C575D">
        <w:rPr>
          <w:szCs w:val="28"/>
        </w:rPr>
        <w:t xml:space="preserve"> </w:t>
      </w:r>
      <w:r>
        <w:rPr>
          <w:szCs w:val="28"/>
        </w:rPr>
        <w:t>«</w:t>
      </w:r>
      <w:r w:rsidRPr="009744EA">
        <w:rPr>
          <w:szCs w:val="28"/>
        </w:rPr>
        <w:t>О гидрометеорологической службе</w:t>
      </w:r>
      <w:r>
        <w:rPr>
          <w:szCs w:val="28"/>
        </w:rPr>
        <w:t>»</w:t>
      </w:r>
      <w:r w:rsidR="008C2C83">
        <w:rPr>
          <w:szCs w:val="28"/>
        </w:rPr>
        <w:t xml:space="preserve"> (далее – Закон № 113-ФЗ)</w:t>
      </w:r>
      <w:r w:rsidRPr="009744EA">
        <w:rPr>
          <w:szCs w:val="28"/>
        </w:rPr>
        <w:t>, пунктов 3, 4 и 5 Положения об информационных услугах в области гидрометеорологии и мониторинга загрязнения окружающей природной среды, утвержденного Постановлением Правитель</w:t>
      </w:r>
      <w:r w:rsidR="008C575D">
        <w:rPr>
          <w:szCs w:val="28"/>
        </w:rPr>
        <w:t>ства Российской Федерации от 15 </w:t>
      </w:r>
      <w:r w:rsidRPr="009744EA">
        <w:rPr>
          <w:szCs w:val="28"/>
        </w:rPr>
        <w:t>ноября 1997 г</w:t>
      </w:r>
      <w:r w:rsidR="008502D6">
        <w:rPr>
          <w:szCs w:val="28"/>
        </w:rPr>
        <w:t>.</w:t>
      </w:r>
      <w:r w:rsidRPr="009744EA">
        <w:rPr>
          <w:szCs w:val="28"/>
        </w:rPr>
        <w:t xml:space="preserve"> № 1425 (далее - Положение), в связи с жалобой общества с ограниченной ответственностью </w:t>
      </w:r>
      <w:r>
        <w:rPr>
          <w:szCs w:val="28"/>
        </w:rPr>
        <w:t>«</w:t>
      </w:r>
      <w:r w:rsidRPr="009744EA">
        <w:rPr>
          <w:szCs w:val="28"/>
        </w:rPr>
        <w:t>Валмакс</w:t>
      </w:r>
      <w:r>
        <w:rPr>
          <w:szCs w:val="28"/>
        </w:rPr>
        <w:t>»</w:t>
      </w:r>
      <w:r w:rsidRPr="009744EA">
        <w:rPr>
          <w:szCs w:val="28"/>
        </w:rPr>
        <w:t xml:space="preserve">. </w:t>
      </w:r>
    </w:p>
    <w:p w:rsidR="006051D9" w:rsidRPr="00D11287" w:rsidRDefault="001C605B" w:rsidP="006051D9">
      <w:pPr>
        <w:autoSpaceDE w:val="0"/>
        <w:autoSpaceDN w:val="0"/>
        <w:adjustRightInd w:val="0"/>
        <w:outlineLvl w:val="2"/>
        <w:rPr>
          <w:szCs w:val="28"/>
        </w:rPr>
      </w:pPr>
      <w:r w:rsidRPr="001C605B">
        <w:rPr>
          <w:szCs w:val="28"/>
        </w:rPr>
        <w:t>В соответствии с Постановлением</w:t>
      </w:r>
      <w:r>
        <w:rPr>
          <w:szCs w:val="28"/>
        </w:rPr>
        <w:t xml:space="preserve"> </w:t>
      </w:r>
      <w:hyperlink r:id="rId8" w:anchor="/document/12112455/entry/13000" w:history="1">
        <w:r w:rsidRPr="001C605B">
          <w:rPr>
            <w:rFonts w:eastAsiaTheme="majorEastAsia"/>
            <w:szCs w:val="28"/>
          </w:rPr>
          <w:t>части 1</w:t>
        </w:r>
      </w:hyperlink>
      <w:r>
        <w:rPr>
          <w:szCs w:val="28"/>
        </w:rPr>
        <w:t xml:space="preserve"> </w:t>
      </w:r>
      <w:r w:rsidRPr="001C605B">
        <w:rPr>
          <w:szCs w:val="28"/>
        </w:rPr>
        <w:t>и</w:t>
      </w:r>
      <w:r>
        <w:rPr>
          <w:szCs w:val="28"/>
        </w:rPr>
        <w:t xml:space="preserve"> </w:t>
      </w:r>
      <w:hyperlink r:id="rId9" w:anchor="/document/12112455/entry/15000" w:history="1">
        <w:r w:rsidRPr="001C605B">
          <w:rPr>
            <w:rFonts w:eastAsiaTheme="majorEastAsia"/>
            <w:szCs w:val="28"/>
          </w:rPr>
          <w:t>3 статьи 17</w:t>
        </w:r>
      </w:hyperlink>
      <w:r>
        <w:rPr>
          <w:szCs w:val="28"/>
        </w:rPr>
        <w:t xml:space="preserve"> </w:t>
      </w:r>
      <w:r w:rsidR="008C2C83">
        <w:rPr>
          <w:szCs w:val="28"/>
        </w:rPr>
        <w:t xml:space="preserve">Закона № 113-ФЗ, </w:t>
      </w:r>
      <w:hyperlink r:id="rId10" w:anchor="/document/70137468/entry/1030" w:history="1">
        <w:r w:rsidRPr="001C605B">
          <w:rPr>
            <w:rFonts w:eastAsiaTheme="majorEastAsia"/>
            <w:szCs w:val="28"/>
          </w:rPr>
          <w:t>пункты 3</w:t>
        </w:r>
      </w:hyperlink>
      <w:r w:rsidRPr="001C605B">
        <w:rPr>
          <w:szCs w:val="28"/>
        </w:rPr>
        <w:t>,</w:t>
      </w:r>
      <w:r>
        <w:rPr>
          <w:szCs w:val="28"/>
        </w:rPr>
        <w:t xml:space="preserve"> </w:t>
      </w:r>
      <w:hyperlink r:id="rId11" w:anchor="/document/70137468/entry/1040" w:history="1">
        <w:r w:rsidRPr="001C605B">
          <w:rPr>
            <w:rFonts w:eastAsiaTheme="majorEastAsia"/>
            <w:szCs w:val="28"/>
          </w:rPr>
          <w:t>4</w:t>
        </w:r>
      </w:hyperlink>
      <w:r>
        <w:rPr>
          <w:szCs w:val="28"/>
        </w:rPr>
        <w:t xml:space="preserve"> </w:t>
      </w:r>
      <w:r w:rsidRPr="001C605B">
        <w:rPr>
          <w:szCs w:val="28"/>
        </w:rPr>
        <w:t>и</w:t>
      </w:r>
      <w:r>
        <w:rPr>
          <w:szCs w:val="28"/>
        </w:rPr>
        <w:t xml:space="preserve"> </w:t>
      </w:r>
      <w:hyperlink r:id="rId12" w:anchor="/document/70137468/entry/1050" w:history="1">
        <w:r w:rsidRPr="001C605B">
          <w:rPr>
            <w:rFonts w:eastAsiaTheme="majorEastAsia"/>
            <w:szCs w:val="28"/>
          </w:rPr>
          <w:t>5</w:t>
        </w:r>
      </w:hyperlink>
      <w:r>
        <w:rPr>
          <w:szCs w:val="28"/>
        </w:rPr>
        <w:t xml:space="preserve"> </w:t>
      </w:r>
      <w:r w:rsidRPr="001C605B">
        <w:rPr>
          <w:szCs w:val="28"/>
        </w:rPr>
        <w:t xml:space="preserve">Положения </w:t>
      </w:r>
      <w:r>
        <w:rPr>
          <w:szCs w:val="28"/>
        </w:rPr>
        <w:t>признаны</w:t>
      </w:r>
      <w:r w:rsidRPr="001C605B">
        <w:rPr>
          <w:szCs w:val="28"/>
        </w:rPr>
        <w:t xml:space="preserve"> не соответствующими Конституции Российской Федерации, ее статьям 8 (</w:t>
      </w:r>
      <w:hyperlink r:id="rId13" w:anchor="/document/10103000/entry/801" w:history="1">
        <w:r w:rsidRPr="001C605B">
          <w:rPr>
            <w:rFonts w:eastAsiaTheme="majorEastAsia"/>
            <w:szCs w:val="28"/>
          </w:rPr>
          <w:t>часть 1</w:t>
        </w:r>
      </w:hyperlink>
      <w:r w:rsidRPr="001C605B">
        <w:rPr>
          <w:szCs w:val="28"/>
        </w:rPr>
        <w:t>), 19 (</w:t>
      </w:r>
      <w:hyperlink r:id="rId14" w:anchor="/document/10103000/entry/191" w:history="1">
        <w:r w:rsidRPr="001C605B">
          <w:rPr>
            <w:rFonts w:eastAsiaTheme="majorEastAsia"/>
            <w:szCs w:val="28"/>
          </w:rPr>
          <w:t>часть 1</w:t>
        </w:r>
      </w:hyperlink>
      <w:r w:rsidRPr="001C605B">
        <w:rPr>
          <w:szCs w:val="28"/>
        </w:rPr>
        <w:t xml:space="preserve">), </w:t>
      </w:r>
      <w:r w:rsidR="00FC777D" w:rsidRPr="00FC777D">
        <w:rPr>
          <w:szCs w:val="28"/>
        </w:rPr>
        <w:br/>
      </w:r>
      <w:r w:rsidRPr="001C605B">
        <w:rPr>
          <w:szCs w:val="28"/>
        </w:rPr>
        <w:lastRenderedPageBreak/>
        <w:t>34 (</w:t>
      </w:r>
      <w:hyperlink r:id="rId15" w:anchor="/document/10103000/entry/3401" w:history="1">
        <w:r w:rsidRPr="001C605B">
          <w:rPr>
            <w:rFonts w:eastAsiaTheme="majorEastAsia"/>
            <w:szCs w:val="28"/>
          </w:rPr>
          <w:t>часть 1</w:t>
        </w:r>
      </w:hyperlink>
      <w:r w:rsidRPr="001C605B">
        <w:rPr>
          <w:szCs w:val="28"/>
        </w:rPr>
        <w:t>), 35 (</w:t>
      </w:r>
      <w:hyperlink r:id="rId16" w:anchor="/document/10103000/entry/351" w:history="1">
        <w:r w:rsidRPr="001C605B">
          <w:rPr>
            <w:rFonts w:eastAsiaTheme="majorEastAsia"/>
            <w:szCs w:val="28"/>
          </w:rPr>
          <w:t>часть 1</w:t>
        </w:r>
      </w:hyperlink>
      <w:r w:rsidRPr="001C605B">
        <w:rPr>
          <w:szCs w:val="28"/>
        </w:rPr>
        <w:t>),</w:t>
      </w:r>
      <w:r w:rsidR="008C2C83">
        <w:rPr>
          <w:szCs w:val="28"/>
        </w:rPr>
        <w:t xml:space="preserve"> </w:t>
      </w:r>
      <w:hyperlink r:id="rId17" w:anchor="/document/10103000/entry/58" w:history="1">
        <w:r w:rsidRPr="001C605B">
          <w:rPr>
            <w:rFonts w:eastAsiaTheme="majorEastAsia"/>
            <w:szCs w:val="28"/>
          </w:rPr>
          <w:t>58</w:t>
        </w:r>
      </w:hyperlink>
      <w:r w:rsidR="008C2C83">
        <w:rPr>
          <w:szCs w:val="28"/>
        </w:rPr>
        <w:t xml:space="preserve"> </w:t>
      </w:r>
      <w:r w:rsidRPr="001C605B">
        <w:rPr>
          <w:szCs w:val="28"/>
        </w:rPr>
        <w:t>и</w:t>
      </w:r>
      <w:r w:rsidR="008C2C83">
        <w:rPr>
          <w:szCs w:val="28"/>
        </w:rPr>
        <w:t xml:space="preserve"> </w:t>
      </w:r>
      <w:hyperlink r:id="rId18" w:anchor="/document/10103000/entry/751" w:history="1">
        <w:r w:rsidRPr="001C605B">
          <w:rPr>
            <w:rFonts w:eastAsiaTheme="majorEastAsia"/>
            <w:szCs w:val="28"/>
          </w:rPr>
          <w:t>75.1</w:t>
        </w:r>
      </w:hyperlink>
      <w:r w:rsidRPr="001C605B">
        <w:rPr>
          <w:szCs w:val="28"/>
        </w:rPr>
        <w:t>, в той мере, в какой они в силу неоднозначности своего нормативного содержания не позволяют определить критерии, исходя из которых на хозяйствующий субъект может быть возложена обязанность заключить с учреждени</w:t>
      </w:r>
      <w:r w:rsidR="00857193">
        <w:rPr>
          <w:szCs w:val="28"/>
        </w:rPr>
        <w:t>ями</w:t>
      </w:r>
      <w:r w:rsidRPr="001C605B">
        <w:rPr>
          <w:szCs w:val="28"/>
        </w:rPr>
        <w:t xml:space="preserve"> </w:t>
      </w:r>
      <w:r w:rsidR="00857193">
        <w:rPr>
          <w:szCs w:val="28"/>
        </w:rPr>
        <w:t>Росгидромета</w:t>
      </w:r>
      <w:r w:rsidRPr="001C605B">
        <w:rPr>
          <w:szCs w:val="28"/>
        </w:rPr>
        <w:t xml:space="preserve"> возмездный договор на оказание информационных услуг, связанных с получением прогнозов неблагоприятных метеорологических условий</w:t>
      </w:r>
      <w:r w:rsidR="008C3C3D" w:rsidRPr="008C3C3D">
        <w:rPr>
          <w:szCs w:val="28"/>
        </w:rPr>
        <w:t xml:space="preserve"> </w:t>
      </w:r>
      <w:r w:rsidR="008C3C3D">
        <w:rPr>
          <w:szCs w:val="28"/>
        </w:rPr>
        <w:t xml:space="preserve">(то есть </w:t>
      </w:r>
      <w:r w:rsidR="008C3C3D" w:rsidRPr="008C3C3D">
        <w:rPr>
          <w:szCs w:val="28"/>
        </w:rPr>
        <w:t> условий, способствующих накоплению загрязняющих веществ в приземном слое атмосферного воздуха)</w:t>
      </w:r>
      <w:r w:rsidR="006051D9">
        <w:rPr>
          <w:szCs w:val="28"/>
        </w:rPr>
        <w:t xml:space="preserve">. </w:t>
      </w:r>
      <w:r w:rsidR="006051D9" w:rsidRPr="00C31391">
        <w:rPr>
          <w:rFonts w:eastAsiaTheme="majorEastAsia"/>
          <w:szCs w:val="28"/>
        </w:rPr>
        <w:t>При этом</w:t>
      </w:r>
      <w:r w:rsidR="00D84E19" w:rsidRPr="00C31391">
        <w:rPr>
          <w:rFonts w:eastAsiaTheme="majorEastAsia"/>
          <w:szCs w:val="28"/>
        </w:rPr>
        <w:t xml:space="preserve"> </w:t>
      </w:r>
      <w:r w:rsidR="00CB09DA" w:rsidRPr="00C31391">
        <w:rPr>
          <w:rFonts w:eastAsiaTheme="majorEastAsia"/>
          <w:szCs w:val="28"/>
        </w:rPr>
        <w:t xml:space="preserve">в </w:t>
      </w:r>
      <w:r w:rsidR="00D84E19" w:rsidRPr="00C31391">
        <w:rPr>
          <w:rFonts w:eastAsiaTheme="majorEastAsia"/>
          <w:szCs w:val="28"/>
        </w:rPr>
        <w:t>Постановлен</w:t>
      </w:r>
      <w:r w:rsidR="00CB09DA" w:rsidRPr="00C31391">
        <w:rPr>
          <w:rFonts w:eastAsiaTheme="majorEastAsia"/>
          <w:szCs w:val="28"/>
        </w:rPr>
        <w:t xml:space="preserve">ии отмечается, что </w:t>
      </w:r>
      <w:r w:rsidR="00D84E19" w:rsidRPr="00C31391">
        <w:rPr>
          <w:rFonts w:eastAsiaTheme="majorEastAsia"/>
          <w:szCs w:val="28"/>
        </w:rPr>
        <w:t xml:space="preserve"> </w:t>
      </w:r>
      <w:r w:rsidR="006051D9" w:rsidRPr="00C31391">
        <w:rPr>
          <w:rFonts w:eastAsiaTheme="majorEastAsia"/>
          <w:szCs w:val="28"/>
        </w:rPr>
        <w:t xml:space="preserve">информация о </w:t>
      </w:r>
      <w:r w:rsidR="006051D9" w:rsidRPr="006051D9">
        <w:rPr>
          <w:rFonts w:eastAsiaTheme="majorEastAsia"/>
          <w:szCs w:val="28"/>
        </w:rPr>
        <w:t>неблагоприятных</w:t>
      </w:r>
      <w:r w:rsidR="006051D9" w:rsidRPr="00C31391">
        <w:rPr>
          <w:rFonts w:eastAsiaTheme="majorEastAsia"/>
          <w:szCs w:val="28"/>
        </w:rPr>
        <w:t xml:space="preserve"> </w:t>
      </w:r>
      <w:r w:rsidR="006051D9" w:rsidRPr="006051D9">
        <w:rPr>
          <w:rFonts w:eastAsiaTheme="majorEastAsia"/>
          <w:szCs w:val="28"/>
        </w:rPr>
        <w:t>метеорологических</w:t>
      </w:r>
      <w:r w:rsidR="006051D9" w:rsidRPr="00C31391">
        <w:rPr>
          <w:rFonts w:eastAsiaTheme="majorEastAsia"/>
          <w:szCs w:val="28"/>
        </w:rPr>
        <w:t xml:space="preserve"> </w:t>
      </w:r>
      <w:r w:rsidR="006051D9" w:rsidRPr="006051D9">
        <w:rPr>
          <w:rFonts w:eastAsiaTheme="majorEastAsia"/>
          <w:szCs w:val="28"/>
        </w:rPr>
        <w:t>условиях</w:t>
      </w:r>
      <w:r w:rsidR="00D23E0B">
        <w:rPr>
          <w:rFonts w:eastAsiaTheme="majorEastAsia"/>
          <w:szCs w:val="28"/>
        </w:rPr>
        <w:t xml:space="preserve"> (далее – НМУ)</w:t>
      </w:r>
      <w:r w:rsidR="006051D9" w:rsidRPr="00C31391">
        <w:rPr>
          <w:rFonts w:eastAsiaTheme="majorEastAsia"/>
          <w:szCs w:val="28"/>
        </w:rPr>
        <w:t xml:space="preserve"> может быть отнесена к сведениям общего назначения</w:t>
      </w:r>
      <w:r w:rsidR="006051D9" w:rsidRPr="00515109">
        <w:rPr>
          <w:szCs w:val="28"/>
        </w:rPr>
        <w:t>, которые должны быть доступными неопределенному кругу лиц.</w:t>
      </w:r>
    </w:p>
    <w:p w:rsidR="009431F0" w:rsidRDefault="00FC777D" w:rsidP="00FC777D">
      <w:pPr>
        <w:rPr>
          <w:szCs w:val="28"/>
        </w:rPr>
      </w:pPr>
      <w:r>
        <w:rPr>
          <w:szCs w:val="28"/>
        </w:rPr>
        <w:t>В целях реализации вышеуказанного Постановления</w:t>
      </w:r>
      <w:r w:rsidRPr="00FC777D">
        <w:rPr>
          <w:szCs w:val="28"/>
        </w:rPr>
        <w:t xml:space="preserve"> </w:t>
      </w:r>
      <w:r w:rsidRPr="009744EA">
        <w:rPr>
          <w:szCs w:val="28"/>
        </w:rPr>
        <w:t xml:space="preserve">законопроектом предлагается определить, что информация о </w:t>
      </w:r>
      <w:r w:rsidR="00D23E0B">
        <w:rPr>
          <w:szCs w:val="28"/>
        </w:rPr>
        <w:t>НМУ</w:t>
      </w:r>
      <w:r w:rsidRPr="009744EA">
        <w:rPr>
          <w:szCs w:val="28"/>
        </w:rPr>
        <w:t xml:space="preserve"> относится к информации о состоянии окружающей среды (экологической информации), которая в соответствии с Федеральным законом от 10 января 2002 г. № 7-ФЗ </w:t>
      </w:r>
      <w:r>
        <w:rPr>
          <w:szCs w:val="28"/>
        </w:rPr>
        <w:t>«</w:t>
      </w:r>
      <w:r w:rsidRPr="009744EA">
        <w:rPr>
          <w:szCs w:val="28"/>
        </w:rPr>
        <w:t>Об охране окружающей среды</w:t>
      </w:r>
      <w:r>
        <w:rPr>
          <w:szCs w:val="28"/>
        </w:rPr>
        <w:t>»</w:t>
      </w:r>
      <w:r w:rsidR="00CB09DA">
        <w:rPr>
          <w:szCs w:val="28"/>
        </w:rPr>
        <w:t xml:space="preserve"> (далее – Закон № 7-ФЗ)</w:t>
      </w:r>
      <w:r w:rsidRPr="009744EA">
        <w:rPr>
          <w:szCs w:val="28"/>
        </w:rPr>
        <w:t xml:space="preserve"> является общедоступной информацией, к которой не может быть ограничен доступ, за исключением информации, относящейся к государственной тайне</w:t>
      </w:r>
      <w:r w:rsidR="006051D9">
        <w:rPr>
          <w:szCs w:val="28"/>
        </w:rPr>
        <w:t xml:space="preserve"> (</w:t>
      </w:r>
      <w:r w:rsidR="00BE051F" w:rsidRPr="007051CF">
        <w:rPr>
          <w:szCs w:val="28"/>
        </w:rPr>
        <w:t>проектируемые</w:t>
      </w:r>
      <w:r w:rsidR="007638EA" w:rsidRPr="007051CF">
        <w:rPr>
          <w:szCs w:val="28"/>
        </w:rPr>
        <w:t xml:space="preserve"> законопроектом</w:t>
      </w:r>
      <w:r w:rsidR="006051D9" w:rsidRPr="007051CF">
        <w:rPr>
          <w:szCs w:val="28"/>
        </w:rPr>
        <w:t xml:space="preserve"> изменения в </w:t>
      </w:r>
      <w:r w:rsidR="009431F0" w:rsidRPr="007051CF">
        <w:rPr>
          <w:szCs w:val="28"/>
        </w:rPr>
        <w:t>с</w:t>
      </w:r>
      <w:r w:rsidR="009431F0" w:rsidRPr="009744EA">
        <w:rPr>
          <w:szCs w:val="28"/>
        </w:rPr>
        <w:t>татью 19 Федерал</w:t>
      </w:r>
      <w:r w:rsidR="009431F0">
        <w:rPr>
          <w:szCs w:val="28"/>
        </w:rPr>
        <w:t>ьного закона от 4 мая 1999 г. № </w:t>
      </w:r>
      <w:r w:rsidR="009431F0" w:rsidRPr="009744EA">
        <w:rPr>
          <w:szCs w:val="28"/>
        </w:rPr>
        <w:t xml:space="preserve">96-ФЗ </w:t>
      </w:r>
      <w:r w:rsidR="009431F0">
        <w:rPr>
          <w:szCs w:val="28"/>
        </w:rPr>
        <w:t>«</w:t>
      </w:r>
      <w:r w:rsidR="009431F0" w:rsidRPr="009744EA">
        <w:rPr>
          <w:szCs w:val="28"/>
        </w:rPr>
        <w:t>Об охране атмосферного воздуха</w:t>
      </w:r>
      <w:r w:rsidR="009431F0">
        <w:rPr>
          <w:szCs w:val="28"/>
        </w:rPr>
        <w:t>»</w:t>
      </w:r>
      <w:r w:rsidR="00EC1964">
        <w:rPr>
          <w:szCs w:val="28"/>
        </w:rPr>
        <w:t xml:space="preserve"> (далее – Закон № 96-ФЗ</w:t>
      </w:r>
      <w:r w:rsidR="007051CF">
        <w:rPr>
          <w:szCs w:val="28"/>
        </w:rPr>
        <w:t>)</w:t>
      </w:r>
      <w:r w:rsidR="009431F0">
        <w:rPr>
          <w:szCs w:val="28"/>
        </w:rPr>
        <w:t>).</w:t>
      </w:r>
    </w:p>
    <w:p w:rsidR="00FC777D" w:rsidRPr="009744EA" w:rsidRDefault="006051D9" w:rsidP="009431F0">
      <w:pPr>
        <w:rPr>
          <w:szCs w:val="28"/>
        </w:rPr>
      </w:pPr>
      <w:r>
        <w:rPr>
          <w:szCs w:val="28"/>
        </w:rPr>
        <w:t xml:space="preserve">Также </w:t>
      </w:r>
      <w:r w:rsidR="009431F0">
        <w:rPr>
          <w:szCs w:val="28"/>
        </w:rPr>
        <w:t>з</w:t>
      </w:r>
      <w:r w:rsidR="00FC777D" w:rsidRPr="009744EA">
        <w:rPr>
          <w:szCs w:val="28"/>
        </w:rPr>
        <w:t>аконопроектом предлагается установи</w:t>
      </w:r>
      <w:r w:rsidR="009431F0">
        <w:rPr>
          <w:szCs w:val="28"/>
        </w:rPr>
        <w:t>ть</w:t>
      </w:r>
      <w:r w:rsidR="00FC777D" w:rsidRPr="009744EA">
        <w:rPr>
          <w:szCs w:val="28"/>
        </w:rPr>
        <w:t xml:space="preserve">, что информация о </w:t>
      </w:r>
      <w:r w:rsidR="00D23E0B">
        <w:rPr>
          <w:szCs w:val="28"/>
        </w:rPr>
        <w:t>НМУ</w:t>
      </w:r>
      <w:r w:rsidR="00FC777D" w:rsidRPr="009744EA">
        <w:rPr>
          <w:szCs w:val="28"/>
        </w:rPr>
        <w:t xml:space="preserve"> направляется не только</w:t>
      </w:r>
      <w:r w:rsidR="009431F0">
        <w:rPr>
          <w:szCs w:val="28"/>
        </w:rPr>
        <w:t xml:space="preserve"> органам ф</w:t>
      </w:r>
      <w:r w:rsidR="009431F0" w:rsidRPr="009431F0">
        <w:rPr>
          <w:szCs w:val="28"/>
        </w:rPr>
        <w:t>едерального</w:t>
      </w:r>
      <w:r w:rsidR="009431F0">
        <w:rPr>
          <w:szCs w:val="28"/>
        </w:rPr>
        <w:t xml:space="preserve"> и регионального </w:t>
      </w:r>
      <w:r w:rsidR="009431F0" w:rsidRPr="009431F0">
        <w:rPr>
          <w:szCs w:val="28"/>
        </w:rPr>
        <w:t>государственного экологического контроля (надзора)</w:t>
      </w:r>
      <w:r w:rsidR="00FC777D" w:rsidRPr="009744EA">
        <w:rPr>
          <w:szCs w:val="28"/>
        </w:rPr>
        <w:t xml:space="preserve">, обеспечивающим контроль за проведением </w:t>
      </w:r>
      <w:r w:rsidR="00AE6908">
        <w:rPr>
          <w:szCs w:val="28"/>
        </w:rPr>
        <w:t>природопользователями</w:t>
      </w:r>
      <w:r w:rsidR="00FC777D" w:rsidRPr="009744EA">
        <w:rPr>
          <w:szCs w:val="28"/>
        </w:rPr>
        <w:t xml:space="preserve"> мероприятий по уменьшению выбросов</w:t>
      </w:r>
      <w:r w:rsidR="00D23E0B">
        <w:rPr>
          <w:szCs w:val="28"/>
        </w:rPr>
        <w:t xml:space="preserve"> в период НМУ</w:t>
      </w:r>
      <w:r w:rsidR="00FC777D" w:rsidRPr="009744EA">
        <w:rPr>
          <w:szCs w:val="28"/>
        </w:rPr>
        <w:t xml:space="preserve">, как это предусмотрено действующим законодательством, но и указанным </w:t>
      </w:r>
      <w:r w:rsidR="00AE6908">
        <w:rPr>
          <w:szCs w:val="28"/>
        </w:rPr>
        <w:t>природопользователям</w:t>
      </w:r>
      <w:r w:rsidR="00FC777D" w:rsidRPr="009744EA">
        <w:rPr>
          <w:szCs w:val="28"/>
        </w:rPr>
        <w:t xml:space="preserve">. </w:t>
      </w:r>
    </w:p>
    <w:p w:rsidR="008C2C83" w:rsidRDefault="007A12F8" w:rsidP="00AE6908">
      <w:pPr>
        <w:rPr>
          <w:szCs w:val="28"/>
        </w:rPr>
      </w:pPr>
      <w:r>
        <w:rPr>
          <w:szCs w:val="28"/>
        </w:rPr>
        <w:t xml:space="preserve">Закон № 113-ФЗ разграничивает информацию </w:t>
      </w:r>
      <w:r w:rsidRPr="009744EA">
        <w:rPr>
          <w:szCs w:val="28"/>
        </w:rPr>
        <w:t>о состоянии окружающей среды, ее загрязнении</w:t>
      </w:r>
      <w:r>
        <w:rPr>
          <w:szCs w:val="28"/>
        </w:rPr>
        <w:t xml:space="preserve"> </w:t>
      </w:r>
      <w:r w:rsidR="00AE6908">
        <w:rPr>
          <w:szCs w:val="28"/>
        </w:rPr>
        <w:t xml:space="preserve">на </w:t>
      </w:r>
      <w:r w:rsidRPr="009744EA">
        <w:rPr>
          <w:szCs w:val="28"/>
        </w:rPr>
        <w:t>общего назначения</w:t>
      </w:r>
      <w:r>
        <w:rPr>
          <w:szCs w:val="28"/>
        </w:rPr>
        <w:t xml:space="preserve"> и </w:t>
      </w:r>
      <w:r w:rsidRPr="009744EA">
        <w:rPr>
          <w:szCs w:val="28"/>
        </w:rPr>
        <w:t>специализированн</w:t>
      </w:r>
      <w:r>
        <w:rPr>
          <w:szCs w:val="28"/>
        </w:rPr>
        <w:t>ую</w:t>
      </w:r>
      <w:r w:rsidR="00AE6908">
        <w:rPr>
          <w:szCs w:val="28"/>
        </w:rPr>
        <w:t xml:space="preserve">. </w:t>
      </w:r>
      <w:r w:rsidR="008C2C83" w:rsidRPr="009744EA">
        <w:rPr>
          <w:szCs w:val="28"/>
        </w:rPr>
        <w:t xml:space="preserve">При этом информация общего назначения предоставляется пользователям (потребителям) </w:t>
      </w:r>
      <w:r w:rsidR="008C2C83" w:rsidRPr="009744EA">
        <w:rPr>
          <w:szCs w:val="28"/>
        </w:rPr>
        <w:lastRenderedPageBreak/>
        <w:t>бесплатно</w:t>
      </w:r>
      <w:r w:rsidR="00AE6908">
        <w:rPr>
          <w:szCs w:val="28"/>
        </w:rPr>
        <w:t xml:space="preserve"> (статья 1</w:t>
      </w:r>
      <w:r w:rsidR="00AE6908" w:rsidRPr="009744EA">
        <w:rPr>
          <w:szCs w:val="28"/>
        </w:rPr>
        <w:t xml:space="preserve"> Закон</w:t>
      </w:r>
      <w:r w:rsidR="00AE6908">
        <w:rPr>
          <w:szCs w:val="28"/>
        </w:rPr>
        <w:t>а</w:t>
      </w:r>
      <w:r w:rsidR="00CB09DA">
        <w:rPr>
          <w:szCs w:val="28"/>
        </w:rPr>
        <w:t> № </w:t>
      </w:r>
      <w:r w:rsidR="00AE6908" w:rsidRPr="009744EA">
        <w:rPr>
          <w:szCs w:val="28"/>
        </w:rPr>
        <w:t>113-ФЗ</w:t>
      </w:r>
      <w:r w:rsidR="00CB09DA">
        <w:rPr>
          <w:szCs w:val="28"/>
        </w:rPr>
        <w:t>)</w:t>
      </w:r>
      <w:r w:rsidR="008C2C83" w:rsidRPr="009744EA">
        <w:rPr>
          <w:szCs w:val="28"/>
        </w:rPr>
        <w:t>, а специализированная информация предоставляется пользователям (потребителям) на основе</w:t>
      </w:r>
      <w:r w:rsidR="00CB09DA">
        <w:rPr>
          <w:szCs w:val="28"/>
        </w:rPr>
        <w:t xml:space="preserve"> (возмездных)</w:t>
      </w:r>
      <w:r w:rsidR="008C2C83" w:rsidRPr="009744EA">
        <w:rPr>
          <w:szCs w:val="28"/>
        </w:rPr>
        <w:t xml:space="preserve"> договоров (пункт 3 статьи 17</w:t>
      </w:r>
      <w:r w:rsidR="00CB09DA">
        <w:rPr>
          <w:szCs w:val="28"/>
        </w:rPr>
        <w:t xml:space="preserve"> </w:t>
      </w:r>
      <w:r w:rsidR="00CB09DA" w:rsidRPr="009744EA">
        <w:rPr>
          <w:szCs w:val="28"/>
        </w:rPr>
        <w:t>Закон</w:t>
      </w:r>
      <w:r w:rsidR="00CB09DA">
        <w:rPr>
          <w:szCs w:val="28"/>
        </w:rPr>
        <w:t>а № </w:t>
      </w:r>
      <w:r w:rsidR="00CB09DA" w:rsidRPr="009744EA">
        <w:rPr>
          <w:szCs w:val="28"/>
        </w:rPr>
        <w:t>113-ФЗ</w:t>
      </w:r>
      <w:r w:rsidR="008C2C83" w:rsidRPr="009744EA">
        <w:rPr>
          <w:szCs w:val="28"/>
        </w:rPr>
        <w:t>).</w:t>
      </w:r>
    </w:p>
    <w:p w:rsidR="000F090D" w:rsidRPr="007051CF" w:rsidRDefault="002A742A" w:rsidP="00AE6908">
      <w:pPr>
        <w:rPr>
          <w:szCs w:val="28"/>
        </w:rPr>
      </w:pPr>
      <w:r>
        <w:rPr>
          <w:szCs w:val="28"/>
        </w:rPr>
        <w:t xml:space="preserve">В Постановлении </w:t>
      </w:r>
      <w:r w:rsidRPr="007051CF">
        <w:rPr>
          <w:szCs w:val="28"/>
        </w:rPr>
        <w:t xml:space="preserve">отмечается необходимость </w:t>
      </w:r>
      <w:r w:rsidR="00152277" w:rsidRPr="007051CF">
        <w:rPr>
          <w:szCs w:val="28"/>
        </w:rPr>
        <w:t xml:space="preserve">конкретизации </w:t>
      </w:r>
      <w:r w:rsidR="00B434E8" w:rsidRPr="007051CF">
        <w:rPr>
          <w:szCs w:val="28"/>
        </w:rPr>
        <w:t xml:space="preserve">состава информации общего назначения и </w:t>
      </w:r>
      <w:r w:rsidR="00491977" w:rsidRPr="007051CF">
        <w:rPr>
          <w:szCs w:val="28"/>
        </w:rPr>
        <w:t xml:space="preserve">специализированной информации, так как  </w:t>
      </w:r>
      <w:r w:rsidR="00D21D74" w:rsidRPr="007051CF">
        <w:rPr>
          <w:szCs w:val="28"/>
        </w:rPr>
        <w:t>в  отсутстви</w:t>
      </w:r>
      <w:r w:rsidR="00B7136C">
        <w:rPr>
          <w:szCs w:val="28"/>
        </w:rPr>
        <w:t>е</w:t>
      </w:r>
      <w:r w:rsidR="00D21D74" w:rsidRPr="007051CF">
        <w:rPr>
          <w:szCs w:val="28"/>
        </w:rPr>
        <w:t xml:space="preserve"> такой</w:t>
      </w:r>
      <w:r w:rsidR="00491977" w:rsidRPr="007051CF">
        <w:rPr>
          <w:szCs w:val="28"/>
        </w:rPr>
        <w:t xml:space="preserve"> конкретизации </w:t>
      </w:r>
      <w:r w:rsidR="00B2109D" w:rsidRPr="007051CF">
        <w:rPr>
          <w:szCs w:val="28"/>
        </w:rPr>
        <w:t>з</w:t>
      </w:r>
      <w:r w:rsidR="000F090D" w:rsidRPr="007051CF">
        <w:rPr>
          <w:szCs w:val="28"/>
        </w:rPr>
        <w:t>атруднительно однозначно определить вид предоставляемой  информации</w:t>
      </w:r>
      <w:r w:rsidR="00B2109D" w:rsidRPr="007051CF">
        <w:rPr>
          <w:szCs w:val="28"/>
        </w:rPr>
        <w:t>.</w:t>
      </w:r>
    </w:p>
    <w:p w:rsidR="008C2C83" w:rsidRPr="009744EA" w:rsidRDefault="008C2C83" w:rsidP="008C2C83">
      <w:pPr>
        <w:autoSpaceDE w:val="0"/>
        <w:autoSpaceDN w:val="0"/>
        <w:adjustRightInd w:val="0"/>
        <w:rPr>
          <w:szCs w:val="28"/>
        </w:rPr>
      </w:pPr>
      <w:r w:rsidRPr="007051CF">
        <w:rPr>
          <w:szCs w:val="28"/>
        </w:rPr>
        <w:t>В целях исключения указанной</w:t>
      </w:r>
      <w:r w:rsidRPr="009744EA">
        <w:rPr>
          <w:szCs w:val="28"/>
        </w:rPr>
        <w:t xml:space="preserve"> неоднозначности законопроектом предлагается дополнить пункт 1 статьи 17 Закона № 113-ФЗ положениями, наделяющими Правительство Российской Федерации полномочием по утверждению перечня информации общего назначения.</w:t>
      </w:r>
    </w:p>
    <w:p w:rsidR="0093198D" w:rsidRDefault="00CB09DA" w:rsidP="00EE64F2">
      <w:pPr>
        <w:autoSpaceDE w:val="0"/>
        <w:autoSpaceDN w:val="0"/>
        <w:adjustRightInd w:val="0"/>
        <w:outlineLvl w:val="2"/>
        <w:rPr>
          <w:bCs/>
          <w:szCs w:val="28"/>
        </w:rPr>
      </w:pPr>
      <w:r w:rsidRPr="00CB09DA">
        <w:rPr>
          <w:bCs/>
          <w:szCs w:val="28"/>
        </w:rPr>
        <w:t xml:space="preserve">Комитет, концептуально поддерживая рассматриваемый законопроект, а также </w:t>
      </w:r>
      <w:r w:rsidRPr="00CB09DA">
        <w:rPr>
          <w:szCs w:val="28"/>
        </w:rPr>
        <w:t>в целом необходимость совершенствования правового регулирования предоставления информации о состоянии окружающей среды</w:t>
      </w:r>
      <w:r>
        <w:rPr>
          <w:szCs w:val="28"/>
        </w:rPr>
        <w:t xml:space="preserve">, </w:t>
      </w:r>
      <w:r w:rsidR="0093198D" w:rsidRPr="00B9327F">
        <w:rPr>
          <w:bCs/>
          <w:szCs w:val="28"/>
        </w:rPr>
        <w:t>отмечает  следующее.</w:t>
      </w:r>
    </w:p>
    <w:p w:rsidR="0043400F" w:rsidRDefault="00D442DC" w:rsidP="0043400F">
      <w:pPr>
        <w:autoSpaceDE w:val="0"/>
        <w:autoSpaceDN w:val="0"/>
        <w:adjustRightInd w:val="0"/>
        <w:outlineLvl w:val="2"/>
        <w:rPr>
          <w:bCs/>
          <w:szCs w:val="28"/>
        </w:rPr>
      </w:pPr>
      <w:r>
        <w:rPr>
          <w:bCs/>
          <w:szCs w:val="28"/>
        </w:rPr>
        <w:t xml:space="preserve">1. </w:t>
      </w:r>
      <w:r w:rsidR="0043400F">
        <w:rPr>
          <w:bCs/>
          <w:szCs w:val="28"/>
        </w:rPr>
        <w:t>И</w:t>
      </w:r>
      <w:r w:rsidR="0043400F" w:rsidRPr="00D442DC">
        <w:rPr>
          <w:bCs/>
          <w:szCs w:val="28"/>
        </w:rPr>
        <w:t>нформация о состоянии окружающей среды (экологическая информация), обладателями которой являются органы государственной власти</w:t>
      </w:r>
      <w:r w:rsidR="0043400F">
        <w:rPr>
          <w:bCs/>
          <w:szCs w:val="28"/>
        </w:rPr>
        <w:t xml:space="preserve"> </w:t>
      </w:r>
      <w:r w:rsidR="0043400F" w:rsidRPr="00D442DC">
        <w:rPr>
          <w:bCs/>
          <w:szCs w:val="28"/>
        </w:rPr>
        <w:t xml:space="preserve">и органы местного самоуправления, предоставляется указанными органами в </w:t>
      </w:r>
      <w:r w:rsidR="0043400F">
        <w:rPr>
          <w:bCs/>
          <w:szCs w:val="28"/>
        </w:rPr>
        <w:t xml:space="preserve">соответствующем порядке (статья 4.3 Закона № 7-ФЗ). </w:t>
      </w:r>
    </w:p>
    <w:p w:rsidR="00A93BBC" w:rsidRDefault="00A93BBC" w:rsidP="00A93BBC">
      <w:pPr>
        <w:autoSpaceDE w:val="0"/>
        <w:autoSpaceDN w:val="0"/>
        <w:adjustRightInd w:val="0"/>
        <w:outlineLvl w:val="2"/>
        <w:rPr>
          <w:color w:val="22272F"/>
          <w:shd w:val="clear" w:color="auto" w:fill="FFFFFF"/>
        </w:rPr>
      </w:pPr>
      <w:r>
        <w:t>При этом положения статьи 19 Закона № 96-ФЗ</w:t>
      </w:r>
      <w:r w:rsidRPr="00BA656A">
        <w:t xml:space="preserve"> </w:t>
      </w:r>
      <w:r>
        <w:t xml:space="preserve">предусматривают, что </w:t>
      </w:r>
      <w:r w:rsidRPr="001B0080">
        <w:rPr>
          <w:bCs/>
          <w:szCs w:val="28"/>
        </w:rPr>
        <w:t>информаци</w:t>
      </w:r>
      <w:r>
        <w:rPr>
          <w:bCs/>
          <w:szCs w:val="28"/>
        </w:rPr>
        <w:t>я</w:t>
      </w:r>
      <w:r w:rsidRPr="001B0080">
        <w:rPr>
          <w:bCs/>
          <w:szCs w:val="28"/>
        </w:rPr>
        <w:t xml:space="preserve"> о </w:t>
      </w:r>
      <w:r>
        <w:rPr>
          <w:bCs/>
          <w:szCs w:val="28"/>
        </w:rPr>
        <w:t>НМУ публикуется и предоставляется в отдельном порядке,  устанавливаем</w:t>
      </w:r>
      <w:r w:rsidR="0043400F">
        <w:rPr>
          <w:bCs/>
          <w:szCs w:val="28"/>
        </w:rPr>
        <w:t>ом</w:t>
      </w:r>
      <w:r>
        <w:rPr>
          <w:bCs/>
          <w:szCs w:val="28"/>
        </w:rPr>
        <w:t xml:space="preserve"> </w:t>
      </w:r>
      <w:r>
        <w:rPr>
          <w:color w:val="22272F"/>
          <w:shd w:val="clear" w:color="auto" w:fill="FFFFFF"/>
        </w:rPr>
        <w:t>Минприроды России.</w:t>
      </w:r>
    </w:p>
    <w:p w:rsidR="00EC1964" w:rsidRPr="00BA656A" w:rsidRDefault="00EC1964" w:rsidP="00EE64F2">
      <w:pPr>
        <w:autoSpaceDE w:val="0"/>
        <w:autoSpaceDN w:val="0"/>
        <w:adjustRightInd w:val="0"/>
        <w:outlineLvl w:val="2"/>
        <w:rPr>
          <w:color w:val="22272F"/>
          <w:shd w:val="clear" w:color="auto" w:fill="FFFFFF"/>
        </w:rPr>
      </w:pPr>
      <w:r>
        <w:rPr>
          <w:color w:val="22272F"/>
          <w:shd w:val="clear" w:color="auto" w:fill="FFFFFF"/>
        </w:rPr>
        <w:t>В связи с тем, что законопроектом предлагается</w:t>
      </w:r>
      <w:r w:rsidR="00BA656A">
        <w:rPr>
          <w:color w:val="22272F"/>
          <w:shd w:val="clear" w:color="auto" w:fill="FFFFFF"/>
        </w:rPr>
        <w:t xml:space="preserve"> </w:t>
      </w:r>
      <w:r w:rsidR="00BA656A" w:rsidRPr="00BA656A">
        <w:rPr>
          <w:color w:val="22272F"/>
          <w:shd w:val="clear" w:color="auto" w:fill="FFFFFF"/>
        </w:rPr>
        <w:t>информаци</w:t>
      </w:r>
      <w:r>
        <w:rPr>
          <w:color w:val="22272F"/>
          <w:shd w:val="clear" w:color="auto" w:fill="FFFFFF"/>
        </w:rPr>
        <w:t>ю</w:t>
      </w:r>
      <w:r w:rsidR="00BA656A" w:rsidRPr="00BA656A">
        <w:rPr>
          <w:color w:val="22272F"/>
          <w:shd w:val="clear" w:color="auto" w:fill="FFFFFF"/>
        </w:rPr>
        <w:t xml:space="preserve"> о </w:t>
      </w:r>
      <w:r w:rsidR="003832EF">
        <w:rPr>
          <w:color w:val="22272F"/>
          <w:shd w:val="clear" w:color="auto" w:fill="FFFFFF"/>
        </w:rPr>
        <w:t>НМУ</w:t>
      </w:r>
      <w:r w:rsidR="00BA656A" w:rsidRPr="00BA656A">
        <w:rPr>
          <w:color w:val="22272F"/>
          <w:shd w:val="clear" w:color="auto" w:fill="FFFFFF"/>
        </w:rPr>
        <w:t xml:space="preserve"> отнести к информации о состоянии окружающей среды (экологическ</w:t>
      </w:r>
      <w:r w:rsidR="00D21D74">
        <w:rPr>
          <w:color w:val="22272F"/>
          <w:shd w:val="clear" w:color="auto" w:fill="FFFFFF"/>
        </w:rPr>
        <w:t>ой</w:t>
      </w:r>
      <w:r w:rsidR="00BA656A" w:rsidRPr="00BA656A">
        <w:rPr>
          <w:color w:val="22272F"/>
          <w:shd w:val="clear" w:color="auto" w:fill="FFFFFF"/>
        </w:rPr>
        <w:t xml:space="preserve"> информаци</w:t>
      </w:r>
      <w:r w:rsidR="00D21D74">
        <w:rPr>
          <w:color w:val="22272F"/>
          <w:shd w:val="clear" w:color="auto" w:fill="FFFFFF"/>
        </w:rPr>
        <w:t>и</w:t>
      </w:r>
      <w:r w:rsidR="00BA656A" w:rsidRPr="00BA656A">
        <w:rPr>
          <w:color w:val="22272F"/>
          <w:shd w:val="clear" w:color="auto" w:fill="FFFFFF"/>
        </w:rPr>
        <w:t>)</w:t>
      </w:r>
      <w:r w:rsidR="00BA656A">
        <w:rPr>
          <w:color w:val="22272F"/>
          <w:shd w:val="clear" w:color="auto" w:fill="FFFFFF"/>
        </w:rPr>
        <w:t xml:space="preserve">, </w:t>
      </w:r>
      <w:r>
        <w:rPr>
          <w:color w:val="22272F"/>
          <w:shd w:val="clear" w:color="auto" w:fill="FFFFFF"/>
        </w:rPr>
        <w:t>не ясно в соответствии с каким порядком будет пред</w:t>
      </w:r>
      <w:r w:rsidR="008338DE">
        <w:rPr>
          <w:color w:val="22272F"/>
          <w:shd w:val="clear" w:color="auto" w:fill="FFFFFF"/>
        </w:rPr>
        <w:t>о</w:t>
      </w:r>
      <w:r>
        <w:rPr>
          <w:color w:val="22272F"/>
          <w:shd w:val="clear" w:color="auto" w:fill="FFFFFF"/>
        </w:rPr>
        <w:t>ставляться и</w:t>
      </w:r>
      <w:r w:rsidRPr="00BA656A">
        <w:rPr>
          <w:color w:val="22272F"/>
          <w:shd w:val="clear" w:color="auto" w:fill="FFFFFF"/>
        </w:rPr>
        <w:t>нформаци</w:t>
      </w:r>
      <w:r>
        <w:rPr>
          <w:color w:val="22272F"/>
          <w:shd w:val="clear" w:color="auto" w:fill="FFFFFF"/>
        </w:rPr>
        <w:t>ю</w:t>
      </w:r>
      <w:r w:rsidRPr="00BA656A">
        <w:rPr>
          <w:color w:val="22272F"/>
          <w:shd w:val="clear" w:color="auto" w:fill="FFFFFF"/>
        </w:rPr>
        <w:t xml:space="preserve"> о </w:t>
      </w:r>
      <w:r w:rsidR="003832EF">
        <w:rPr>
          <w:color w:val="22272F"/>
          <w:shd w:val="clear" w:color="auto" w:fill="FFFFFF"/>
        </w:rPr>
        <w:t>НМУ.</w:t>
      </w:r>
    </w:p>
    <w:p w:rsidR="00177041" w:rsidRDefault="00EC1964" w:rsidP="00857193">
      <w:pPr>
        <w:autoSpaceDE w:val="0"/>
        <w:autoSpaceDN w:val="0"/>
        <w:adjustRightInd w:val="0"/>
        <w:outlineLvl w:val="2"/>
        <w:rPr>
          <w:rFonts w:ascii="PT Serif" w:hAnsi="PT Serif"/>
          <w:color w:val="22272F"/>
          <w:shd w:val="clear" w:color="auto" w:fill="FFFFFF"/>
        </w:rPr>
      </w:pPr>
      <w:r>
        <w:rPr>
          <w:color w:val="22272F"/>
          <w:shd w:val="clear" w:color="auto" w:fill="FFFFFF"/>
        </w:rPr>
        <w:t>2.</w:t>
      </w:r>
      <w:r w:rsidR="00C97958">
        <w:rPr>
          <w:color w:val="22272F"/>
          <w:shd w:val="clear" w:color="auto" w:fill="FFFFFF"/>
        </w:rPr>
        <w:t> </w:t>
      </w:r>
      <w:r w:rsidR="008140EB">
        <w:rPr>
          <w:color w:val="22272F"/>
          <w:shd w:val="clear" w:color="auto" w:fill="FFFFFF"/>
        </w:rPr>
        <w:t>П</w:t>
      </w:r>
      <w:r w:rsidR="003832EF" w:rsidRPr="003832EF">
        <w:rPr>
          <w:color w:val="22272F"/>
          <w:shd w:val="clear" w:color="auto" w:fill="FFFFFF"/>
        </w:rPr>
        <w:t xml:space="preserve">рогнозы НМУ составляются </w:t>
      </w:r>
      <w:r w:rsidR="003832EF">
        <w:rPr>
          <w:color w:val="22272F"/>
          <w:shd w:val="clear" w:color="auto" w:fill="FFFFFF"/>
        </w:rPr>
        <w:t xml:space="preserve">территориальными органами и подведомственными организациями Росгидромета </w:t>
      </w:r>
      <w:r w:rsidR="003832EF" w:rsidRPr="003832EF">
        <w:rPr>
          <w:color w:val="22272F"/>
          <w:shd w:val="clear" w:color="auto" w:fill="FFFFFF"/>
        </w:rPr>
        <w:t>для городских и иных поселений, а также для отдельных</w:t>
      </w:r>
      <w:r w:rsidR="003832EF">
        <w:rPr>
          <w:color w:val="22272F"/>
          <w:shd w:val="clear" w:color="auto" w:fill="FFFFFF"/>
        </w:rPr>
        <w:t xml:space="preserve"> </w:t>
      </w:r>
      <w:r w:rsidR="003832EF" w:rsidRPr="003832EF">
        <w:rPr>
          <w:color w:val="22272F"/>
          <w:shd w:val="clear" w:color="auto" w:fill="FFFFFF"/>
        </w:rPr>
        <w:t>источников</w:t>
      </w:r>
      <w:r w:rsidR="003832EF">
        <w:rPr>
          <w:color w:val="22272F"/>
          <w:shd w:val="clear" w:color="auto" w:fill="FFFFFF"/>
        </w:rPr>
        <w:t xml:space="preserve"> </w:t>
      </w:r>
      <w:r w:rsidR="003832EF" w:rsidRPr="003832EF">
        <w:rPr>
          <w:color w:val="22272F"/>
          <w:shd w:val="clear" w:color="auto" w:fill="FFFFFF"/>
        </w:rPr>
        <w:t>выбросов загрязняющи</w:t>
      </w:r>
      <w:r w:rsidR="00177041">
        <w:rPr>
          <w:color w:val="22272F"/>
          <w:shd w:val="clear" w:color="auto" w:fill="FFFFFF"/>
        </w:rPr>
        <w:t xml:space="preserve">х веществ </w:t>
      </w:r>
      <w:r w:rsidR="00177041">
        <w:rPr>
          <w:color w:val="22272F"/>
          <w:shd w:val="clear" w:color="auto" w:fill="FFFFFF"/>
        </w:rPr>
        <w:lastRenderedPageBreak/>
        <w:t>(п</w:t>
      </w:r>
      <w:r w:rsidR="00177041">
        <w:rPr>
          <w:rFonts w:ascii="PT Serif" w:hAnsi="PT Serif"/>
          <w:color w:val="22272F"/>
          <w:shd w:val="clear" w:color="auto" w:fill="FFFFFF"/>
        </w:rPr>
        <w:t>риказ Минприроды России от 17 ноября 2011 г. № 899 «Об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w:t>
      </w:r>
    </w:p>
    <w:p w:rsidR="008140EB" w:rsidRDefault="008140EB" w:rsidP="00857193">
      <w:pPr>
        <w:autoSpaceDE w:val="0"/>
        <w:autoSpaceDN w:val="0"/>
        <w:adjustRightInd w:val="0"/>
        <w:outlineLvl w:val="2"/>
        <w:rPr>
          <w:rFonts w:ascii="PT Serif" w:hAnsi="PT Serif"/>
          <w:color w:val="22272F"/>
          <w:shd w:val="clear" w:color="auto" w:fill="FFFFFF"/>
        </w:rPr>
      </w:pPr>
      <w:r>
        <w:rPr>
          <w:rFonts w:ascii="PT Serif" w:hAnsi="PT Serif"/>
          <w:color w:val="22272F"/>
          <w:shd w:val="clear" w:color="auto" w:fill="FFFFFF"/>
        </w:rPr>
        <w:t>В настоящее время и</w:t>
      </w:r>
      <w:r w:rsidR="00EE57C9">
        <w:rPr>
          <w:rFonts w:ascii="PT Serif" w:hAnsi="PT Serif"/>
          <w:color w:val="22272F"/>
          <w:shd w:val="clear" w:color="auto" w:fill="FFFFFF"/>
        </w:rPr>
        <w:t>нформация о НМУ, составляемая</w:t>
      </w:r>
      <w:r w:rsidR="00F75AFB">
        <w:rPr>
          <w:rFonts w:ascii="PT Serif" w:hAnsi="PT Serif"/>
          <w:color w:val="22272F"/>
          <w:shd w:val="clear" w:color="auto" w:fill="FFFFFF"/>
        </w:rPr>
        <w:t xml:space="preserve"> </w:t>
      </w:r>
      <w:r w:rsidR="00EE57C9">
        <w:rPr>
          <w:rFonts w:ascii="PT Serif" w:hAnsi="PT Serif"/>
          <w:color w:val="22272F"/>
          <w:shd w:val="clear" w:color="auto" w:fill="FFFFFF"/>
        </w:rPr>
        <w:t>по заказу хозяйствующих субъектов</w:t>
      </w:r>
      <w:r w:rsidR="00F75AFB">
        <w:rPr>
          <w:rFonts w:ascii="PT Serif" w:hAnsi="PT Serif"/>
          <w:color w:val="22272F"/>
          <w:shd w:val="clear" w:color="auto" w:fill="FFFFFF"/>
        </w:rPr>
        <w:t xml:space="preserve"> </w:t>
      </w:r>
      <w:r w:rsidR="00F75AFB" w:rsidRPr="003832EF">
        <w:rPr>
          <w:color w:val="22272F"/>
          <w:shd w:val="clear" w:color="auto" w:fill="FFFFFF"/>
        </w:rPr>
        <w:t>для отдельных</w:t>
      </w:r>
      <w:r w:rsidR="00F75AFB">
        <w:rPr>
          <w:color w:val="22272F"/>
          <w:shd w:val="clear" w:color="auto" w:fill="FFFFFF"/>
        </w:rPr>
        <w:t xml:space="preserve"> </w:t>
      </w:r>
      <w:r w:rsidR="00F75AFB" w:rsidRPr="003832EF">
        <w:rPr>
          <w:color w:val="22272F"/>
          <w:shd w:val="clear" w:color="auto" w:fill="FFFFFF"/>
        </w:rPr>
        <w:t>источников</w:t>
      </w:r>
      <w:r w:rsidR="00F75AFB">
        <w:rPr>
          <w:color w:val="22272F"/>
          <w:shd w:val="clear" w:color="auto" w:fill="FFFFFF"/>
        </w:rPr>
        <w:t xml:space="preserve"> </w:t>
      </w:r>
      <w:r w:rsidR="00F75AFB" w:rsidRPr="003832EF">
        <w:rPr>
          <w:color w:val="22272F"/>
          <w:shd w:val="clear" w:color="auto" w:fill="FFFFFF"/>
        </w:rPr>
        <w:t>выбросов</w:t>
      </w:r>
      <w:r w:rsidR="00EE57C9">
        <w:rPr>
          <w:rFonts w:ascii="PT Serif" w:hAnsi="PT Serif"/>
          <w:color w:val="22272F"/>
          <w:shd w:val="clear" w:color="auto" w:fill="FFFFFF"/>
        </w:rPr>
        <w:t>,</w:t>
      </w:r>
      <w:r w:rsidR="00F75AFB">
        <w:rPr>
          <w:rFonts w:ascii="PT Serif" w:hAnsi="PT Serif"/>
          <w:color w:val="22272F"/>
          <w:shd w:val="clear" w:color="auto" w:fill="FFFFFF"/>
        </w:rPr>
        <w:t xml:space="preserve"> является   специализированной информацией</w:t>
      </w:r>
      <w:r>
        <w:rPr>
          <w:rFonts w:ascii="PT Serif" w:hAnsi="PT Serif"/>
          <w:color w:val="22272F"/>
          <w:shd w:val="clear" w:color="auto" w:fill="FFFFFF"/>
        </w:rPr>
        <w:t xml:space="preserve">, </w:t>
      </w:r>
      <w:r w:rsidR="0003099C">
        <w:rPr>
          <w:rFonts w:ascii="PT Serif" w:hAnsi="PT Serif"/>
          <w:color w:val="22272F"/>
          <w:shd w:val="clear" w:color="auto" w:fill="FFFFFF"/>
        </w:rPr>
        <w:t>то есть пред</w:t>
      </w:r>
      <w:r>
        <w:rPr>
          <w:rFonts w:ascii="PT Serif" w:hAnsi="PT Serif"/>
          <w:color w:val="22272F"/>
          <w:shd w:val="clear" w:color="auto" w:fill="FFFFFF"/>
        </w:rPr>
        <w:t>о</w:t>
      </w:r>
      <w:r w:rsidR="0003099C">
        <w:rPr>
          <w:rFonts w:ascii="PT Serif" w:hAnsi="PT Serif"/>
          <w:color w:val="22272F"/>
          <w:shd w:val="clear" w:color="auto" w:fill="FFFFFF"/>
        </w:rPr>
        <w:t xml:space="preserve">ставляемой </w:t>
      </w:r>
      <w:r>
        <w:rPr>
          <w:rFonts w:ascii="PT Serif" w:hAnsi="PT Serif"/>
          <w:color w:val="22272F"/>
          <w:shd w:val="clear" w:color="auto" w:fill="FFFFFF"/>
        </w:rPr>
        <w:t>на платной основе</w:t>
      </w:r>
      <w:r w:rsidR="00F75AFB">
        <w:rPr>
          <w:rFonts w:ascii="PT Serif" w:hAnsi="PT Serif"/>
          <w:color w:val="22272F"/>
          <w:shd w:val="clear" w:color="auto" w:fill="FFFFFF"/>
        </w:rPr>
        <w:t>, и</w:t>
      </w:r>
      <w:r>
        <w:rPr>
          <w:rFonts w:ascii="PT Serif" w:hAnsi="PT Serif"/>
          <w:color w:val="22272F"/>
          <w:shd w:val="clear" w:color="auto" w:fill="FFFFFF"/>
        </w:rPr>
        <w:t>,</w:t>
      </w:r>
      <w:r w:rsidR="00F75AFB">
        <w:rPr>
          <w:rFonts w:ascii="PT Serif" w:hAnsi="PT Serif"/>
          <w:color w:val="22272F"/>
          <w:shd w:val="clear" w:color="auto" w:fill="FFFFFF"/>
        </w:rPr>
        <w:t xml:space="preserve"> в случае принятия законопроекта</w:t>
      </w:r>
      <w:r>
        <w:rPr>
          <w:rFonts w:ascii="PT Serif" w:hAnsi="PT Serif"/>
          <w:color w:val="22272F"/>
          <w:shd w:val="clear" w:color="auto" w:fill="FFFFFF"/>
        </w:rPr>
        <w:t>,</w:t>
      </w:r>
      <w:r w:rsidR="00F75AFB">
        <w:rPr>
          <w:rFonts w:ascii="PT Serif" w:hAnsi="PT Serif"/>
          <w:color w:val="22272F"/>
          <w:shd w:val="clear" w:color="auto" w:fill="FFFFFF"/>
        </w:rPr>
        <w:t xml:space="preserve"> </w:t>
      </w:r>
      <w:r>
        <w:rPr>
          <w:rFonts w:ascii="PT Serif" w:hAnsi="PT Serif"/>
          <w:color w:val="22272F"/>
          <w:shd w:val="clear" w:color="auto" w:fill="FFFFFF"/>
        </w:rPr>
        <w:t>будет предоставляться  бесплатно.</w:t>
      </w:r>
    </w:p>
    <w:p w:rsidR="003939A4" w:rsidRDefault="00C97958" w:rsidP="00857193">
      <w:pPr>
        <w:autoSpaceDE w:val="0"/>
        <w:autoSpaceDN w:val="0"/>
        <w:adjustRightInd w:val="0"/>
        <w:outlineLvl w:val="2"/>
        <w:rPr>
          <w:color w:val="22272F"/>
          <w:shd w:val="clear" w:color="auto" w:fill="FFFFFF"/>
        </w:rPr>
      </w:pPr>
      <w:r>
        <w:rPr>
          <w:rFonts w:ascii="PT Serif" w:hAnsi="PT Serif"/>
          <w:color w:val="22272F"/>
          <w:shd w:val="clear" w:color="auto" w:fill="FFFFFF"/>
        </w:rPr>
        <w:t>Вместе с тем,</w:t>
      </w:r>
      <w:r w:rsidR="003939A4">
        <w:rPr>
          <w:rFonts w:ascii="PT Serif" w:hAnsi="PT Serif"/>
          <w:color w:val="22272F"/>
          <w:shd w:val="clear" w:color="auto" w:fill="FFFFFF"/>
        </w:rPr>
        <w:t xml:space="preserve"> в </w:t>
      </w:r>
      <w:r w:rsidR="00197B83">
        <w:rPr>
          <w:rFonts w:ascii="PT Serif" w:hAnsi="PT Serif"/>
          <w:color w:val="22272F"/>
          <w:shd w:val="clear" w:color="auto" w:fill="FFFFFF"/>
        </w:rPr>
        <w:t xml:space="preserve">финансово-экономическом обосновании к законопроекту </w:t>
      </w:r>
      <w:r w:rsidR="001B4083" w:rsidRPr="00B9327F">
        <w:rPr>
          <w:szCs w:val="28"/>
        </w:rPr>
        <w:t>отсутствует оценка</w:t>
      </w:r>
      <w:r w:rsidR="008338DE">
        <w:rPr>
          <w:szCs w:val="28"/>
        </w:rPr>
        <w:t xml:space="preserve"> прогнозируемых</w:t>
      </w:r>
      <w:r w:rsidR="001B4083" w:rsidRPr="00B9327F">
        <w:rPr>
          <w:szCs w:val="28"/>
        </w:rPr>
        <w:t xml:space="preserve"> затрат</w:t>
      </w:r>
      <w:r w:rsidR="001B4083">
        <w:rPr>
          <w:szCs w:val="28"/>
        </w:rPr>
        <w:t xml:space="preserve"> </w:t>
      </w:r>
      <w:r w:rsidR="001B4083">
        <w:rPr>
          <w:color w:val="22272F"/>
          <w:shd w:val="clear" w:color="auto" w:fill="FFFFFF"/>
        </w:rPr>
        <w:t>территориальны</w:t>
      </w:r>
      <w:r w:rsidR="003939A4">
        <w:rPr>
          <w:color w:val="22272F"/>
          <w:shd w:val="clear" w:color="auto" w:fill="FFFFFF"/>
        </w:rPr>
        <w:t>х</w:t>
      </w:r>
      <w:r w:rsidR="001B4083">
        <w:rPr>
          <w:color w:val="22272F"/>
          <w:shd w:val="clear" w:color="auto" w:fill="FFFFFF"/>
        </w:rPr>
        <w:t xml:space="preserve"> орган</w:t>
      </w:r>
      <w:r w:rsidR="003939A4">
        <w:rPr>
          <w:color w:val="22272F"/>
          <w:shd w:val="clear" w:color="auto" w:fill="FFFFFF"/>
        </w:rPr>
        <w:t>ов</w:t>
      </w:r>
      <w:r w:rsidR="001B4083">
        <w:rPr>
          <w:color w:val="22272F"/>
          <w:shd w:val="clear" w:color="auto" w:fill="FFFFFF"/>
        </w:rPr>
        <w:t xml:space="preserve"> и подведомственны</w:t>
      </w:r>
      <w:r w:rsidR="003939A4">
        <w:rPr>
          <w:color w:val="22272F"/>
          <w:shd w:val="clear" w:color="auto" w:fill="FFFFFF"/>
        </w:rPr>
        <w:t>х</w:t>
      </w:r>
      <w:r w:rsidR="001B4083">
        <w:rPr>
          <w:color w:val="22272F"/>
          <w:shd w:val="clear" w:color="auto" w:fill="FFFFFF"/>
        </w:rPr>
        <w:t xml:space="preserve"> организаци</w:t>
      </w:r>
      <w:r w:rsidR="008338DE">
        <w:rPr>
          <w:color w:val="22272F"/>
          <w:shd w:val="clear" w:color="auto" w:fill="FFFFFF"/>
        </w:rPr>
        <w:t>й</w:t>
      </w:r>
      <w:r w:rsidR="001B4083">
        <w:rPr>
          <w:color w:val="22272F"/>
          <w:shd w:val="clear" w:color="auto" w:fill="FFFFFF"/>
        </w:rPr>
        <w:t xml:space="preserve"> Росгидромета</w:t>
      </w:r>
      <w:r w:rsidR="003939A4">
        <w:rPr>
          <w:color w:val="22272F"/>
          <w:shd w:val="clear" w:color="auto" w:fill="FFFFFF"/>
        </w:rPr>
        <w:t xml:space="preserve"> на составление п</w:t>
      </w:r>
      <w:r w:rsidR="003939A4" w:rsidRPr="003832EF">
        <w:rPr>
          <w:color w:val="22272F"/>
          <w:shd w:val="clear" w:color="auto" w:fill="FFFFFF"/>
        </w:rPr>
        <w:t>рогноз</w:t>
      </w:r>
      <w:r w:rsidR="003939A4">
        <w:rPr>
          <w:color w:val="22272F"/>
          <w:shd w:val="clear" w:color="auto" w:fill="FFFFFF"/>
        </w:rPr>
        <w:t xml:space="preserve">ов </w:t>
      </w:r>
      <w:r w:rsidR="003939A4" w:rsidRPr="003832EF">
        <w:rPr>
          <w:color w:val="22272F"/>
          <w:shd w:val="clear" w:color="auto" w:fill="FFFFFF"/>
        </w:rPr>
        <w:t>НМУ</w:t>
      </w:r>
      <w:r w:rsidR="003939A4" w:rsidRPr="003939A4">
        <w:rPr>
          <w:color w:val="22272F"/>
          <w:shd w:val="clear" w:color="auto" w:fill="FFFFFF"/>
        </w:rPr>
        <w:t xml:space="preserve"> </w:t>
      </w:r>
      <w:r w:rsidR="003939A4" w:rsidRPr="003832EF">
        <w:rPr>
          <w:color w:val="22272F"/>
          <w:shd w:val="clear" w:color="auto" w:fill="FFFFFF"/>
        </w:rPr>
        <w:t>для отдельных</w:t>
      </w:r>
      <w:r w:rsidR="003939A4">
        <w:rPr>
          <w:color w:val="22272F"/>
          <w:shd w:val="clear" w:color="auto" w:fill="FFFFFF"/>
        </w:rPr>
        <w:t xml:space="preserve"> </w:t>
      </w:r>
      <w:r w:rsidR="003939A4" w:rsidRPr="003832EF">
        <w:rPr>
          <w:color w:val="22272F"/>
          <w:shd w:val="clear" w:color="auto" w:fill="FFFFFF"/>
        </w:rPr>
        <w:t>источников</w:t>
      </w:r>
      <w:r w:rsidR="003939A4">
        <w:rPr>
          <w:color w:val="22272F"/>
          <w:shd w:val="clear" w:color="auto" w:fill="FFFFFF"/>
        </w:rPr>
        <w:t xml:space="preserve"> </w:t>
      </w:r>
      <w:r w:rsidR="003939A4" w:rsidRPr="003832EF">
        <w:rPr>
          <w:color w:val="22272F"/>
          <w:shd w:val="clear" w:color="auto" w:fill="FFFFFF"/>
        </w:rPr>
        <w:t xml:space="preserve">выбросов </w:t>
      </w:r>
      <w:r w:rsidR="00253C8E">
        <w:rPr>
          <w:color w:val="22272F"/>
          <w:shd w:val="clear" w:color="auto" w:fill="FFFFFF"/>
        </w:rPr>
        <w:t>природопользователей</w:t>
      </w:r>
      <w:r w:rsidR="008338DE">
        <w:rPr>
          <w:color w:val="22272F"/>
          <w:shd w:val="clear" w:color="auto" w:fill="FFFFFF"/>
        </w:rPr>
        <w:t>.</w:t>
      </w:r>
    </w:p>
    <w:p w:rsidR="00A97E4C" w:rsidRDefault="00315E35" w:rsidP="00857193">
      <w:pPr>
        <w:autoSpaceDE w:val="0"/>
        <w:autoSpaceDN w:val="0"/>
        <w:adjustRightInd w:val="0"/>
        <w:outlineLvl w:val="2"/>
        <w:rPr>
          <w:szCs w:val="28"/>
        </w:rPr>
      </w:pPr>
      <w:r w:rsidRPr="00315E35">
        <w:rPr>
          <w:szCs w:val="28"/>
        </w:rPr>
        <w:t xml:space="preserve">Согласно имеющейся в Комитете информации доходы Росгидромета, полученные в </w:t>
      </w:r>
      <w:r w:rsidRPr="004747EB">
        <w:rPr>
          <w:szCs w:val="28"/>
        </w:rPr>
        <w:t>2021 г</w:t>
      </w:r>
      <w:r w:rsidR="008502D6">
        <w:rPr>
          <w:szCs w:val="28"/>
        </w:rPr>
        <w:t>.</w:t>
      </w:r>
      <w:r w:rsidRPr="004747EB">
        <w:rPr>
          <w:szCs w:val="28"/>
        </w:rPr>
        <w:t xml:space="preserve"> от предоставления информации о НМУ на платной основе, составили 28</w:t>
      </w:r>
      <w:r w:rsidR="007A5A31" w:rsidRPr="004747EB">
        <w:rPr>
          <w:szCs w:val="28"/>
        </w:rPr>
        <w:t>8</w:t>
      </w:r>
      <w:r w:rsidRPr="004747EB">
        <w:rPr>
          <w:szCs w:val="28"/>
        </w:rPr>
        <w:t xml:space="preserve"> млн. рублей.</w:t>
      </w:r>
    </w:p>
    <w:p w:rsidR="00320E14" w:rsidRPr="008C5BD5" w:rsidRDefault="00320E14" w:rsidP="00320E14">
      <w:pPr>
        <w:autoSpaceDE w:val="0"/>
        <w:autoSpaceDN w:val="0"/>
        <w:adjustRightInd w:val="0"/>
        <w:outlineLvl w:val="2"/>
        <w:rPr>
          <w:szCs w:val="28"/>
        </w:rPr>
      </w:pPr>
      <w:r>
        <w:rPr>
          <w:szCs w:val="28"/>
        </w:rPr>
        <w:t xml:space="preserve">Таким образом, в случае принятия законопроекта у учреждений </w:t>
      </w:r>
      <w:r w:rsidRPr="008C5BD5">
        <w:rPr>
          <w:szCs w:val="28"/>
        </w:rPr>
        <w:t xml:space="preserve">Росгидромета  появиться дополнительный расход в размере  288 млн. рублей. </w:t>
      </w:r>
    </w:p>
    <w:p w:rsidR="00320E14" w:rsidRPr="008C5BD5" w:rsidRDefault="00320E14" w:rsidP="00320E14">
      <w:pPr>
        <w:autoSpaceDE w:val="0"/>
        <w:autoSpaceDN w:val="0"/>
        <w:adjustRightInd w:val="0"/>
        <w:outlineLvl w:val="2"/>
        <w:rPr>
          <w:szCs w:val="28"/>
        </w:rPr>
      </w:pPr>
      <w:r w:rsidRPr="008C5BD5">
        <w:rPr>
          <w:szCs w:val="28"/>
        </w:rPr>
        <w:t>Необходимо отметить, что доход учреждений Росгидромета по предоставлению природопользователям расчетной информации о НМУ направляется на формирование общего годового фонда оплаты труда учреждений  и составляет 13 % от средств указанного фонда.</w:t>
      </w:r>
    </w:p>
    <w:p w:rsidR="000F090D" w:rsidRPr="00D0254C" w:rsidRDefault="003939A4" w:rsidP="00857193">
      <w:pPr>
        <w:autoSpaceDE w:val="0"/>
        <w:autoSpaceDN w:val="0"/>
        <w:adjustRightInd w:val="0"/>
        <w:outlineLvl w:val="2"/>
        <w:rPr>
          <w:szCs w:val="28"/>
        </w:rPr>
      </w:pPr>
      <w:r w:rsidRPr="004747EB">
        <w:rPr>
          <w:szCs w:val="28"/>
        </w:rPr>
        <w:t xml:space="preserve">Также необходимо отметить, что </w:t>
      </w:r>
      <w:r w:rsidR="00EE57C9" w:rsidRPr="004747EB">
        <w:rPr>
          <w:color w:val="22272F"/>
          <w:shd w:val="clear" w:color="auto" w:fill="FFFFFF"/>
        </w:rPr>
        <w:t xml:space="preserve">согласно пояснительной записке к законопроекту </w:t>
      </w:r>
      <w:r w:rsidRPr="004747EB">
        <w:rPr>
          <w:szCs w:val="28"/>
        </w:rPr>
        <w:t>природользователям</w:t>
      </w:r>
      <w:r w:rsidR="00857193" w:rsidRPr="004747EB">
        <w:rPr>
          <w:szCs w:val="28"/>
        </w:rPr>
        <w:t>,</w:t>
      </w:r>
      <w:r w:rsidR="00857193" w:rsidRPr="009744EA">
        <w:rPr>
          <w:szCs w:val="28"/>
        </w:rPr>
        <w:t xml:space="preserve"> эксплуатирующим источники </w:t>
      </w:r>
      <w:r w:rsidR="00A81DE8">
        <w:rPr>
          <w:szCs w:val="28"/>
        </w:rPr>
        <w:t>выбросов</w:t>
      </w:r>
      <w:r w:rsidR="00857193" w:rsidRPr="009744EA">
        <w:rPr>
          <w:szCs w:val="28"/>
        </w:rPr>
        <w:t xml:space="preserve"> и обязанным проводить согласованные меро</w:t>
      </w:r>
      <w:r w:rsidR="00857193">
        <w:rPr>
          <w:szCs w:val="28"/>
        </w:rPr>
        <w:t>приятия по уменьшению выбросов в период НМУ</w:t>
      </w:r>
      <w:r w:rsidR="00857193" w:rsidRPr="009744EA">
        <w:rPr>
          <w:szCs w:val="28"/>
        </w:rPr>
        <w:t xml:space="preserve">, следует разрабатывать индивидуальные прогностические схемы по источникам выбросов, необходимые для эффективной реализации мероприятий по уменьшению выбросов. </w:t>
      </w:r>
      <w:r w:rsidR="000B4D90">
        <w:rPr>
          <w:szCs w:val="28"/>
        </w:rPr>
        <w:t>В</w:t>
      </w:r>
      <w:r>
        <w:rPr>
          <w:szCs w:val="28"/>
        </w:rPr>
        <w:t xml:space="preserve"> пояснительной записке </w:t>
      </w:r>
      <w:r w:rsidR="00320E14">
        <w:rPr>
          <w:szCs w:val="28"/>
        </w:rPr>
        <w:t>сделан</w:t>
      </w:r>
      <w:r w:rsidR="000F090D">
        <w:rPr>
          <w:szCs w:val="28"/>
        </w:rPr>
        <w:t xml:space="preserve"> вывод, что указанные схемы</w:t>
      </w:r>
      <w:r w:rsidR="004A3774">
        <w:rPr>
          <w:szCs w:val="28"/>
        </w:rPr>
        <w:t xml:space="preserve"> являются </w:t>
      </w:r>
      <w:r w:rsidR="004261E4">
        <w:rPr>
          <w:szCs w:val="28"/>
        </w:rPr>
        <w:t>с</w:t>
      </w:r>
      <w:r w:rsidR="000F090D">
        <w:rPr>
          <w:szCs w:val="28"/>
        </w:rPr>
        <w:t>пециализированной информацией и их подготовка должны осуществляться на основании договоров</w:t>
      </w:r>
      <w:r w:rsidR="004261E4">
        <w:rPr>
          <w:szCs w:val="28"/>
        </w:rPr>
        <w:t>.</w:t>
      </w:r>
      <w:r w:rsidR="00C7284E">
        <w:rPr>
          <w:szCs w:val="28"/>
        </w:rPr>
        <w:t xml:space="preserve"> Подготовку таких </w:t>
      </w:r>
      <w:r w:rsidR="00C7284E">
        <w:rPr>
          <w:szCs w:val="28"/>
        </w:rPr>
        <w:lastRenderedPageBreak/>
        <w:t>прогностических схем</w:t>
      </w:r>
      <w:r w:rsidR="00112409">
        <w:rPr>
          <w:szCs w:val="28"/>
        </w:rPr>
        <w:t xml:space="preserve"> для предприятий</w:t>
      </w:r>
      <w:r w:rsidR="00C7284E">
        <w:rPr>
          <w:szCs w:val="28"/>
        </w:rPr>
        <w:t xml:space="preserve">  предлагается установить на уровне  </w:t>
      </w:r>
      <w:r w:rsidR="00C7284E" w:rsidRPr="00D0254C">
        <w:rPr>
          <w:szCs w:val="28"/>
        </w:rPr>
        <w:t>по</w:t>
      </w:r>
      <w:r w:rsidR="00112409" w:rsidRPr="00D0254C">
        <w:rPr>
          <w:szCs w:val="28"/>
        </w:rPr>
        <w:t>дзаконных  актов</w:t>
      </w:r>
      <w:r w:rsidR="00320E14" w:rsidRPr="00D0254C">
        <w:rPr>
          <w:szCs w:val="28"/>
        </w:rPr>
        <w:t>.</w:t>
      </w:r>
      <w:r w:rsidR="00112409" w:rsidRPr="00D0254C">
        <w:rPr>
          <w:szCs w:val="28"/>
        </w:rPr>
        <w:t xml:space="preserve"> </w:t>
      </w:r>
    </w:p>
    <w:p w:rsidR="004261E4" w:rsidRPr="00D0254C" w:rsidRDefault="00A81DE8" w:rsidP="00857193">
      <w:pPr>
        <w:autoSpaceDE w:val="0"/>
        <w:autoSpaceDN w:val="0"/>
        <w:adjustRightInd w:val="0"/>
        <w:outlineLvl w:val="2"/>
        <w:rPr>
          <w:szCs w:val="28"/>
        </w:rPr>
      </w:pPr>
      <w:r w:rsidRPr="00D0254C">
        <w:rPr>
          <w:szCs w:val="28"/>
        </w:rPr>
        <w:t xml:space="preserve">Вместе с тем, </w:t>
      </w:r>
      <w:r w:rsidR="00EE57C9" w:rsidRPr="00D0254C">
        <w:rPr>
          <w:szCs w:val="28"/>
        </w:rPr>
        <w:t>д</w:t>
      </w:r>
      <w:r w:rsidRPr="00D0254C">
        <w:rPr>
          <w:szCs w:val="28"/>
        </w:rPr>
        <w:t>ейству</w:t>
      </w:r>
      <w:r w:rsidR="00EE57C9" w:rsidRPr="00D0254C">
        <w:rPr>
          <w:szCs w:val="28"/>
        </w:rPr>
        <w:t>ющее законодательство, а также положения</w:t>
      </w:r>
      <w:r w:rsidRPr="00D0254C">
        <w:rPr>
          <w:szCs w:val="28"/>
        </w:rPr>
        <w:t xml:space="preserve">  законопроект</w:t>
      </w:r>
      <w:r w:rsidR="00EE57C9" w:rsidRPr="00D0254C">
        <w:rPr>
          <w:szCs w:val="28"/>
        </w:rPr>
        <w:t>а</w:t>
      </w:r>
      <w:r w:rsidRPr="00D0254C">
        <w:rPr>
          <w:szCs w:val="28"/>
        </w:rPr>
        <w:t xml:space="preserve"> не предусматривают указанных обязанностей по разработке </w:t>
      </w:r>
      <w:r w:rsidR="004261E4" w:rsidRPr="00D0254C">
        <w:rPr>
          <w:szCs w:val="28"/>
        </w:rPr>
        <w:t>каких-либо</w:t>
      </w:r>
      <w:r w:rsidRPr="00D0254C">
        <w:rPr>
          <w:szCs w:val="28"/>
        </w:rPr>
        <w:t xml:space="preserve"> прогностически</w:t>
      </w:r>
      <w:r w:rsidR="004261E4" w:rsidRPr="00D0254C">
        <w:rPr>
          <w:szCs w:val="28"/>
        </w:rPr>
        <w:t>х</w:t>
      </w:r>
      <w:r w:rsidRPr="00D0254C">
        <w:rPr>
          <w:szCs w:val="28"/>
        </w:rPr>
        <w:t xml:space="preserve"> схем</w:t>
      </w:r>
      <w:r w:rsidR="004261E4" w:rsidRPr="00D0254C">
        <w:rPr>
          <w:szCs w:val="28"/>
        </w:rPr>
        <w:t>.</w:t>
      </w:r>
    </w:p>
    <w:p w:rsidR="00E34BDF" w:rsidRPr="00D0254C" w:rsidRDefault="008F21F4" w:rsidP="008F21F4">
      <w:pPr>
        <w:autoSpaceDE w:val="0"/>
        <w:autoSpaceDN w:val="0"/>
        <w:adjustRightInd w:val="0"/>
        <w:outlineLvl w:val="2"/>
        <w:rPr>
          <w:szCs w:val="28"/>
        </w:rPr>
      </w:pPr>
      <w:r w:rsidRPr="00D0254C">
        <w:rPr>
          <w:szCs w:val="28"/>
        </w:rPr>
        <w:t xml:space="preserve">Комитет отмечает, что в  соответствии с пунктом 3.2 постановления Конституционного суда Российской Федерации </w:t>
      </w:r>
      <w:r w:rsidR="001D1437" w:rsidRPr="00D0254C">
        <w:rPr>
          <w:szCs w:val="28"/>
        </w:rPr>
        <w:t>«понуждение кого-либо к заключению договора возможно лишь в порядке исключения и только в случаях, прямо предусмотренных федеральным законом».</w:t>
      </w:r>
    </w:p>
    <w:p w:rsidR="008B42DB" w:rsidRDefault="00DD71DC" w:rsidP="00DD71DC">
      <w:pPr>
        <w:autoSpaceDE w:val="0"/>
        <w:autoSpaceDN w:val="0"/>
        <w:adjustRightInd w:val="0"/>
        <w:outlineLvl w:val="2"/>
        <w:rPr>
          <w:szCs w:val="28"/>
        </w:rPr>
      </w:pPr>
      <w:r w:rsidRPr="00D0254C">
        <w:rPr>
          <w:szCs w:val="28"/>
        </w:rPr>
        <w:t>Учитывая изложенное, Комитет полагает необходимым</w:t>
      </w:r>
      <w:r w:rsidR="008B42DB" w:rsidRPr="00D0254C">
        <w:rPr>
          <w:szCs w:val="28"/>
        </w:rPr>
        <w:t xml:space="preserve"> при подготовке </w:t>
      </w:r>
      <w:r w:rsidR="00243AB1" w:rsidRPr="00D0254C">
        <w:rPr>
          <w:szCs w:val="28"/>
        </w:rPr>
        <w:t xml:space="preserve"> законопроекта ко второму чтению</w:t>
      </w:r>
      <w:r w:rsidRPr="00D0254C">
        <w:rPr>
          <w:szCs w:val="28"/>
        </w:rPr>
        <w:t xml:space="preserve"> </w:t>
      </w:r>
      <w:r w:rsidR="00320E14" w:rsidRPr="00D0254C">
        <w:rPr>
          <w:szCs w:val="28"/>
        </w:rPr>
        <w:t>предусмотреть</w:t>
      </w:r>
      <w:r w:rsidR="00320E14">
        <w:rPr>
          <w:szCs w:val="28"/>
        </w:rPr>
        <w:t xml:space="preserve"> источники и объемы </w:t>
      </w:r>
      <w:r w:rsidR="008B42DB" w:rsidRPr="008C5BD5">
        <w:rPr>
          <w:szCs w:val="28"/>
        </w:rPr>
        <w:t xml:space="preserve">финансирования </w:t>
      </w:r>
      <w:r w:rsidR="00243AB1" w:rsidRPr="008C5BD5">
        <w:rPr>
          <w:szCs w:val="28"/>
        </w:rPr>
        <w:t>образующихся</w:t>
      </w:r>
      <w:r w:rsidR="008B42DB">
        <w:rPr>
          <w:szCs w:val="28"/>
        </w:rPr>
        <w:t xml:space="preserve"> дополнительных расходов учреждений Р</w:t>
      </w:r>
      <w:r w:rsidR="00243AB1">
        <w:rPr>
          <w:szCs w:val="28"/>
        </w:rPr>
        <w:t xml:space="preserve">осгидромета, а также увеличения фонда оплаты труда учреждений Росгидромета в связи с возникновением выпадающих </w:t>
      </w:r>
      <w:r w:rsidR="00C87E98">
        <w:rPr>
          <w:szCs w:val="28"/>
        </w:rPr>
        <w:t>доходов</w:t>
      </w:r>
      <w:r w:rsidR="00243AB1">
        <w:rPr>
          <w:szCs w:val="28"/>
        </w:rPr>
        <w:t>.</w:t>
      </w:r>
    </w:p>
    <w:p w:rsidR="00243AB1" w:rsidRDefault="00B32A5C" w:rsidP="00DD71DC">
      <w:pPr>
        <w:autoSpaceDE w:val="0"/>
        <w:autoSpaceDN w:val="0"/>
        <w:adjustRightInd w:val="0"/>
        <w:outlineLvl w:val="2"/>
        <w:rPr>
          <w:szCs w:val="28"/>
        </w:rPr>
      </w:pPr>
      <w:r>
        <w:rPr>
          <w:szCs w:val="28"/>
        </w:rPr>
        <w:t>В</w:t>
      </w:r>
      <w:r w:rsidR="00243AB1">
        <w:rPr>
          <w:szCs w:val="28"/>
        </w:rPr>
        <w:t xml:space="preserve"> случае, если Правительство Российской Федерации полагает возможным</w:t>
      </w:r>
      <w:r>
        <w:rPr>
          <w:szCs w:val="28"/>
        </w:rPr>
        <w:t xml:space="preserve"> </w:t>
      </w:r>
      <w:r w:rsidR="00243AB1">
        <w:rPr>
          <w:szCs w:val="28"/>
        </w:rPr>
        <w:t>установить</w:t>
      </w:r>
      <w:r>
        <w:rPr>
          <w:szCs w:val="28"/>
        </w:rPr>
        <w:t xml:space="preserve"> на уровне федерального уровня</w:t>
      </w:r>
      <w:r w:rsidR="00243AB1">
        <w:rPr>
          <w:szCs w:val="28"/>
        </w:rPr>
        <w:t xml:space="preserve"> требования о  предоставлении природопользователям на возмездной основе расчетной информации о НМУ в виде прогностических схем</w:t>
      </w:r>
      <w:r>
        <w:rPr>
          <w:szCs w:val="28"/>
        </w:rPr>
        <w:t>, Комитет рекомендует Правительству Российской Федерации при подготовке законопроекта ко второму чтению  внести в Государственную Думу  соответствующие поправки.</w:t>
      </w:r>
    </w:p>
    <w:p w:rsidR="00B32A5C" w:rsidRDefault="00B32A5C" w:rsidP="00DD71DC">
      <w:pPr>
        <w:autoSpaceDE w:val="0"/>
        <w:autoSpaceDN w:val="0"/>
        <w:adjustRightInd w:val="0"/>
        <w:outlineLvl w:val="2"/>
        <w:rPr>
          <w:szCs w:val="28"/>
        </w:rPr>
      </w:pPr>
      <w:r>
        <w:rPr>
          <w:szCs w:val="28"/>
        </w:rPr>
        <w:t xml:space="preserve">Также </w:t>
      </w:r>
      <w:r w:rsidR="00EB4CA6">
        <w:rPr>
          <w:szCs w:val="28"/>
        </w:rPr>
        <w:t>Комитет отмечает сложившуюся критическую ситуацию, связанную с отсутствием дополнительного финансирования учреждений Росгидромета в связи с повышением минимального размера оплаты труда (далее – МРОТ).</w:t>
      </w:r>
    </w:p>
    <w:p w:rsidR="00E962D5" w:rsidRDefault="00EB4CA6" w:rsidP="00DD71DC">
      <w:pPr>
        <w:autoSpaceDE w:val="0"/>
        <w:autoSpaceDN w:val="0"/>
        <w:adjustRightInd w:val="0"/>
        <w:outlineLvl w:val="2"/>
        <w:rPr>
          <w:szCs w:val="28"/>
        </w:rPr>
      </w:pPr>
      <w:r>
        <w:rPr>
          <w:szCs w:val="28"/>
        </w:rPr>
        <w:t xml:space="preserve">В связи с отсутствием обеспечения бюджетного финансирования доплат до МРОТ в 2022 </w:t>
      </w:r>
      <w:r w:rsidR="00E962D5">
        <w:rPr>
          <w:szCs w:val="28"/>
        </w:rPr>
        <w:t>г. у учреждений Росгидромета возник дефицит средств на обеспечение деятельности, в том числе на выполнение государственного задания, в размере 925,5 млн. рублей.</w:t>
      </w:r>
    </w:p>
    <w:p w:rsidR="00EB4CA6" w:rsidRDefault="00E962D5" w:rsidP="00DD71DC">
      <w:pPr>
        <w:autoSpaceDE w:val="0"/>
        <w:autoSpaceDN w:val="0"/>
        <w:adjustRightInd w:val="0"/>
        <w:outlineLvl w:val="2"/>
        <w:rPr>
          <w:szCs w:val="28"/>
        </w:rPr>
      </w:pPr>
      <w:r>
        <w:rPr>
          <w:szCs w:val="28"/>
        </w:rPr>
        <w:lastRenderedPageBreak/>
        <w:t>Руководители учреждений вынуждены перераспределять фонд оплаты труда работников, которые не попадают под категорию МРОТ на погашение обязательств по доплатам до МРОТ низкооплачиваемой категории работников, происходит снижение заработной платы, обесценивание труда квалифицированных специалистов, отток кадров.</w:t>
      </w:r>
    </w:p>
    <w:p w:rsidR="00E962D5" w:rsidRDefault="00E962D5" w:rsidP="00DD71DC">
      <w:pPr>
        <w:autoSpaceDE w:val="0"/>
        <w:autoSpaceDN w:val="0"/>
        <w:adjustRightInd w:val="0"/>
        <w:outlineLvl w:val="2"/>
        <w:rPr>
          <w:szCs w:val="28"/>
        </w:rPr>
      </w:pPr>
      <w:r>
        <w:rPr>
          <w:szCs w:val="28"/>
        </w:rPr>
        <w:t>За счет внутренних резервов учреждений осуществить поддержание фонда оп</w:t>
      </w:r>
      <w:r w:rsidR="00B2655C">
        <w:rPr>
          <w:szCs w:val="28"/>
        </w:rPr>
        <w:t>латы</w:t>
      </w:r>
      <w:r>
        <w:rPr>
          <w:szCs w:val="28"/>
        </w:rPr>
        <w:t xml:space="preserve"> труда невозможно, о чем </w:t>
      </w:r>
      <w:r w:rsidR="008502D6">
        <w:rPr>
          <w:szCs w:val="28"/>
        </w:rPr>
        <w:t xml:space="preserve"> свидетельствуют поступающие</w:t>
      </w:r>
      <w:r>
        <w:rPr>
          <w:szCs w:val="28"/>
        </w:rPr>
        <w:t xml:space="preserve"> </w:t>
      </w:r>
      <w:r w:rsidR="00DE6285">
        <w:rPr>
          <w:szCs w:val="28"/>
        </w:rPr>
        <w:t xml:space="preserve">в Росгидромет </w:t>
      </w:r>
      <w:r>
        <w:rPr>
          <w:szCs w:val="28"/>
        </w:rPr>
        <w:t>многочисленные обращения от ФГБУ,</w:t>
      </w:r>
      <w:r w:rsidR="00B2655C">
        <w:rPr>
          <w:szCs w:val="28"/>
        </w:rPr>
        <w:t xml:space="preserve"> в том числе о рисках невыплаты заработной платы работникам в конце 2022 года.</w:t>
      </w:r>
    </w:p>
    <w:p w:rsidR="00F939CF" w:rsidRDefault="00B2655C" w:rsidP="00DD71DC">
      <w:pPr>
        <w:autoSpaceDE w:val="0"/>
        <w:autoSpaceDN w:val="0"/>
        <w:adjustRightInd w:val="0"/>
        <w:outlineLvl w:val="2"/>
        <w:rPr>
          <w:szCs w:val="28"/>
        </w:rPr>
      </w:pPr>
      <w:r>
        <w:rPr>
          <w:szCs w:val="28"/>
        </w:rPr>
        <w:t>Также необходимо отметить, что предусмотренные проектом федерального закона о федеральном бюджете на 2023 год и плановый период на 2024 и 2025 годов бюджетные ассигнования на формирование фонда оплаты труда Росгидромету не обеспечивает выплату предлагаемого с 1 января 2023 г. МРОТ в размере 16</w:t>
      </w:r>
      <w:r w:rsidR="008E71B0">
        <w:rPr>
          <w:szCs w:val="28"/>
        </w:rPr>
        <w:t> </w:t>
      </w:r>
      <w:r>
        <w:rPr>
          <w:szCs w:val="28"/>
        </w:rPr>
        <w:t>242</w:t>
      </w:r>
      <w:r w:rsidR="008E71B0">
        <w:rPr>
          <w:szCs w:val="28"/>
        </w:rPr>
        <w:t xml:space="preserve"> </w:t>
      </w:r>
      <w:r>
        <w:rPr>
          <w:szCs w:val="28"/>
        </w:rPr>
        <w:t>рубля штатны</w:t>
      </w:r>
      <w:r w:rsidR="00DE6285">
        <w:rPr>
          <w:szCs w:val="28"/>
        </w:rPr>
        <w:t>м</w:t>
      </w:r>
      <w:r>
        <w:rPr>
          <w:szCs w:val="28"/>
        </w:rPr>
        <w:t xml:space="preserve"> единиц</w:t>
      </w:r>
      <w:r w:rsidR="00DE6285">
        <w:rPr>
          <w:szCs w:val="28"/>
        </w:rPr>
        <w:t>ам</w:t>
      </w:r>
      <w:r>
        <w:rPr>
          <w:szCs w:val="28"/>
        </w:rPr>
        <w:t xml:space="preserve"> учреждений Росгидромета. Дополнительная потребность на 2023 г</w:t>
      </w:r>
      <w:r w:rsidR="008E71B0">
        <w:rPr>
          <w:szCs w:val="28"/>
        </w:rPr>
        <w:t>.</w:t>
      </w:r>
      <w:r w:rsidR="00F939CF">
        <w:rPr>
          <w:szCs w:val="28"/>
        </w:rPr>
        <w:t xml:space="preserve"> из расчета </w:t>
      </w:r>
      <w:r w:rsidR="008E71B0">
        <w:rPr>
          <w:szCs w:val="28"/>
        </w:rPr>
        <w:t>на 21,3 тыс. сотрудников составляет 1 715,4 млн. рублей.</w:t>
      </w:r>
    </w:p>
    <w:p w:rsidR="00DE6285" w:rsidRDefault="00DE6285" w:rsidP="00DD71DC">
      <w:pPr>
        <w:autoSpaceDE w:val="0"/>
        <w:autoSpaceDN w:val="0"/>
        <w:adjustRightInd w:val="0"/>
        <w:outlineLvl w:val="2"/>
        <w:rPr>
          <w:szCs w:val="28"/>
        </w:rPr>
      </w:pPr>
      <w:r>
        <w:rPr>
          <w:szCs w:val="28"/>
        </w:rPr>
        <w:t>В связи с этим, Комитет обращает внимание на необходимость  комплексной проработки вопрос</w:t>
      </w:r>
      <w:r w:rsidR="008E71B0">
        <w:rPr>
          <w:szCs w:val="28"/>
        </w:rPr>
        <w:t>а</w:t>
      </w:r>
      <w:r>
        <w:rPr>
          <w:szCs w:val="28"/>
        </w:rPr>
        <w:t xml:space="preserve"> финансировани</w:t>
      </w:r>
      <w:r w:rsidR="008E71B0">
        <w:rPr>
          <w:szCs w:val="28"/>
        </w:rPr>
        <w:t>я</w:t>
      </w:r>
      <w:r>
        <w:rPr>
          <w:szCs w:val="28"/>
        </w:rPr>
        <w:t xml:space="preserve"> деятельности Росгидромета.</w:t>
      </w:r>
    </w:p>
    <w:p w:rsidR="00C329FC" w:rsidRPr="00B9327F" w:rsidRDefault="0093198D" w:rsidP="0041068F">
      <w:pPr>
        <w:rPr>
          <w:szCs w:val="28"/>
        </w:rPr>
      </w:pPr>
      <w:r w:rsidRPr="00B9327F">
        <w:rPr>
          <w:szCs w:val="28"/>
        </w:rPr>
        <w:t>Н</w:t>
      </w:r>
      <w:r w:rsidR="00800EF5" w:rsidRPr="00B9327F">
        <w:rPr>
          <w:szCs w:val="28"/>
        </w:rPr>
        <w:t>а основании изложенного, Комитет</w:t>
      </w:r>
      <w:r w:rsidR="009500DB" w:rsidRPr="00B9327F">
        <w:rPr>
          <w:szCs w:val="28"/>
        </w:rPr>
        <w:t xml:space="preserve"> Государственной Думы</w:t>
      </w:r>
      <w:r w:rsidR="00800EF5" w:rsidRPr="00B9327F">
        <w:rPr>
          <w:szCs w:val="28"/>
        </w:rPr>
        <w:t xml:space="preserve"> по экологии</w:t>
      </w:r>
      <w:r w:rsidR="00E42367" w:rsidRPr="00B9327F">
        <w:rPr>
          <w:szCs w:val="28"/>
        </w:rPr>
        <w:t xml:space="preserve">, природным ресурсам </w:t>
      </w:r>
      <w:r w:rsidR="00800EF5" w:rsidRPr="00B9327F">
        <w:rPr>
          <w:szCs w:val="28"/>
        </w:rPr>
        <w:t>и охране окружающей среды поддерживает концепцию законопроекта</w:t>
      </w:r>
      <w:r w:rsidR="00DB3671" w:rsidRPr="00B9327F">
        <w:rPr>
          <w:szCs w:val="28"/>
        </w:rPr>
        <w:t xml:space="preserve"> </w:t>
      </w:r>
      <w:r w:rsidR="00934BF5" w:rsidRPr="00934BF5">
        <w:rPr>
          <w:bCs/>
          <w:szCs w:val="28"/>
        </w:rPr>
        <w:t>№ 99436-8 «О внесении изменений в статьи 12 и 17 Федерального закона «О гидрометеорологической службе» и статью 19 Федерального закона «Об охране атмосферного воздуха»</w:t>
      </w:r>
      <w:r w:rsidR="00AB105F" w:rsidRPr="00B9327F">
        <w:rPr>
          <w:bCs/>
          <w:szCs w:val="28"/>
        </w:rPr>
        <w:t xml:space="preserve"> </w:t>
      </w:r>
      <w:r w:rsidR="00BB64DD" w:rsidRPr="00B9327F">
        <w:rPr>
          <w:bCs/>
          <w:szCs w:val="28"/>
        </w:rPr>
        <w:t>с учетом высказанных замечаний</w:t>
      </w:r>
      <w:r w:rsidR="00800EF5" w:rsidRPr="00B9327F">
        <w:rPr>
          <w:szCs w:val="28"/>
        </w:rPr>
        <w:t xml:space="preserve"> и рекомендует Государственной Думе принять его в первом чтении.</w:t>
      </w:r>
    </w:p>
    <w:p w:rsidR="00B075C2" w:rsidRDefault="00B075C2" w:rsidP="0041068F">
      <w:pPr>
        <w:rPr>
          <w:szCs w:val="28"/>
        </w:rPr>
      </w:pPr>
    </w:p>
    <w:p w:rsidR="00D0254C" w:rsidRDefault="00D0254C" w:rsidP="0041068F">
      <w:pPr>
        <w:rPr>
          <w:szCs w:val="28"/>
        </w:rPr>
      </w:pPr>
    </w:p>
    <w:p w:rsidR="00B9327F" w:rsidRDefault="00B9327F" w:rsidP="0041068F">
      <w:pPr>
        <w:rPr>
          <w:szCs w:val="28"/>
        </w:rPr>
      </w:pPr>
    </w:p>
    <w:p w:rsidR="0052179C" w:rsidRPr="00C139A8" w:rsidRDefault="0052179C" w:rsidP="0052179C">
      <w:pPr>
        <w:pStyle w:val="21"/>
        <w:ind w:firstLine="0"/>
      </w:pPr>
      <w:r w:rsidRPr="00C139A8">
        <w:rPr>
          <w:szCs w:val="28"/>
        </w:rPr>
        <w:t>Председатель</w:t>
      </w:r>
      <w:r w:rsidR="00F75508" w:rsidRPr="00C139A8">
        <w:rPr>
          <w:szCs w:val="28"/>
        </w:rPr>
        <w:t xml:space="preserve"> Комитета</w:t>
      </w:r>
      <w:r w:rsidRPr="00C139A8">
        <w:tab/>
      </w:r>
      <w:r w:rsidRPr="00C139A8">
        <w:tab/>
      </w:r>
      <w:r w:rsidRPr="00C139A8">
        <w:tab/>
      </w:r>
      <w:r w:rsidRPr="00C139A8">
        <w:tab/>
      </w:r>
      <w:r w:rsidRPr="00C139A8">
        <w:tab/>
      </w:r>
      <w:r w:rsidR="002F495F">
        <w:t xml:space="preserve">                   </w:t>
      </w:r>
      <w:r w:rsidRPr="00C139A8">
        <w:t xml:space="preserve"> </w:t>
      </w:r>
      <w:r w:rsidR="00D634D4">
        <w:t>Д.Н.Коб</w:t>
      </w:r>
      <w:r w:rsidR="0093198D">
        <w:t>ыл</w:t>
      </w:r>
      <w:r w:rsidR="00D634D4">
        <w:t>кин</w:t>
      </w:r>
    </w:p>
    <w:sectPr w:rsidR="0052179C" w:rsidRPr="00C139A8" w:rsidSect="002F495F">
      <w:headerReference w:type="even" r:id="rId19"/>
      <w:headerReference w:type="default" r:id="rId20"/>
      <w:headerReference w:type="first" r:id="rId21"/>
      <w:pgSz w:w="11906" w:h="16838"/>
      <w:pgMar w:top="202" w:right="746" w:bottom="125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FB" w:rsidRDefault="007C62FB">
      <w:r>
        <w:separator/>
      </w:r>
    </w:p>
  </w:endnote>
  <w:endnote w:type="continuationSeparator" w:id="0">
    <w:p w:rsidR="007C62FB" w:rsidRDefault="007C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FB" w:rsidRDefault="007C62FB">
      <w:r>
        <w:separator/>
      </w:r>
    </w:p>
  </w:footnote>
  <w:footnote w:type="continuationSeparator" w:id="0">
    <w:p w:rsidR="007C62FB" w:rsidRDefault="007C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5D" w:rsidRDefault="0011755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755D" w:rsidRDefault="001175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5D" w:rsidRDefault="0011755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714B">
      <w:rPr>
        <w:rStyle w:val="a5"/>
        <w:noProof/>
      </w:rPr>
      <w:t>2</w:t>
    </w:r>
    <w:r>
      <w:rPr>
        <w:rStyle w:val="a5"/>
      </w:rPr>
      <w:fldChar w:fldCharType="end"/>
    </w:r>
  </w:p>
  <w:p w:rsidR="00800EF5" w:rsidRDefault="00800EF5" w:rsidP="009D219F">
    <w:pPr>
      <w:pStyle w:val="a6"/>
    </w:pPr>
  </w:p>
  <w:p w:rsidR="00DD5C67" w:rsidRDefault="00DD5C67" w:rsidP="009D21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DD" w:rsidRDefault="00BB64DD" w:rsidP="00790282">
    <w:pPr>
      <w:pStyle w:val="1"/>
      <w:spacing w:line="240" w:lineRule="auto"/>
      <w:ind w:left="-357"/>
      <w:rPr>
        <w:spacing w:val="20"/>
        <w:sz w:val="24"/>
      </w:rPr>
    </w:pPr>
  </w:p>
  <w:p w:rsidR="0011755D" w:rsidRPr="009C0DAF" w:rsidRDefault="0011755D" w:rsidP="00C06529">
    <w:pPr>
      <w:pStyle w:val="1"/>
      <w:spacing w:line="240" w:lineRule="auto"/>
      <w:ind w:firstLine="0"/>
      <w:rPr>
        <w:spacing w:val="20"/>
        <w:sz w:val="24"/>
      </w:rPr>
    </w:pPr>
    <w:r w:rsidRPr="009C0DAF">
      <w:rPr>
        <w:spacing w:val="20"/>
        <w:sz w:val="24"/>
      </w:rPr>
      <w:t>ГОСУДАРСТВЕННАЯ ДУМА</w:t>
    </w:r>
  </w:p>
  <w:p w:rsidR="0011755D" w:rsidRPr="009C0DAF" w:rsidRDefault="0011755D" w:rsidP="00C06529">
    <w:pPr>
      <w:pStyle w:val="1"/>
      <w:spacing w:line="240" w:lineRule="auto"/>
      <w:ind w:firstLine="0"/>
      <w:rPr>
        <w:sz w:val="24"/>
      </w:rPr>
    </w:pPr>
    <w:r w:rsidRPr="009C0DAF">
      <w:rPr>
        <w:sz w:val="24"/>
      </w:rPr>
      <w:t>ФЕДЕРАЛЬНОГО СОБРАНИЯ РОССИЙСКОЙ ФЕДЕРАЦИИ</w:t>
    </w:r>
  </w:p>
  <w:p w:rsidR="0011755D" w:rsidRDefault="00597B5A" w:rsidP="00C06529">
    <w:pPr>
      <w:spacing w:line="240" w:lineRule="auto"/>
      <w:ind w:firstLine="0"/>
      <w:jc w:val="center"/>
      <w:rPr>
        <w:caps/>
        <w:sz w:val="22"/>
      </w:rPr>
    </w:pPr>
    <w:r>
      <w:rPr>
        <w:caps/>
        <w:sz w:val="22"/>
      </w:rPr>
      <w:t>восьмого</w:t>
    </w:r>
    <w:r w:rsidR="0011755D" w:rsidRPr="009C0DAF">
      <w:rPr>
        <w:caps/>
        <w:sz w:val="22"/>
      </w:rPr>
      <w:t xml:space="preserve"> созыва</w:t>
    </w:r>
  </w:p>
  <w:p w:rsidR="0011755D" w:rsidRPr="009C0DAF" w:rsidRDefault="0011755D" w:rsidP="00C06529">
    <w:pPr>
      <w:spacing w:line="240" w:lineRule="auto"/>
      <w:ind w:firstLine="0"/>
      <w:jc w:val="center"/>
      <w:rPr>
        <w:caps/>
        <w:sz w:val="22"/>
      </w:rPr>
    </w:pPr>
  </w:p>
  <w:p w:rsidR="007263E1" w:rsidRPr="007263E1" w:rsidRDefault="007263E1" w:rsidP="00C06529">
    <w:pPr>
      <w:spacing w:line="240" w:lineRule="auto"/>
      <w:ind w:firstLine="0"/>
      <w:jc w:val="center"/>
      <w:rPr>
        <w:b/>
        <w:bCs/>
        <w:caps/>
        <w:sz w:val="27"/>
      </w:rPr>
    </w:pPr>
    <w:r w:rsidRPr="007263E1">
      <w:rPr>
        <w:b/>
        <w:bCs/>
        <w:caps/>
        <w:sz w:val="27"/>
      </w:rPr>
      <w:t xml:space="preserve">КОМИТЕТ ПО ЭКОЛОГИИ, ПРИРОДНЫМ РЕСУРСНЫМ </w:t>
    </w:r>
  </w:p>
  <w:p w:rsidR="0011755D" w:rsidRPr="00DC5C61" w:rsidRDefault="007263E1" w:rsidP="00C06529">
    <w:pPr>
      <w:spacing w:line="240" w:lineRule="auto"/>
      <w:ind w:firstLine="0"/>
      <w:jc w:val="center"/>
      <w:rPr>
        <w:b/>
        <w:sz w:val="18"/>
        <w:szCs w:val="18"/>
      </w:rPr>
    </w:pPr>
    <w:r w:rsidRPr="007263E1">
      <w:rPr>
        <w:b/>
        <w:bCs/>
        <w:caps/>
        <w:sz w:val="27"/>
      </w:rPr>
      <w:t xml:space="preserve"> И ОХРАНЕ ОКРУЖАЮЩЕЙ СРЕДЫ</w:t>
    </w:r>
  </w:p>
  <w:p w:rsidR="007263E1" w:rsidRPr="007263E1" w:rsidRDefault="007263E1" w:rsidP="00C06529">
    <w:pPr>
      <w:ind w:firstLine="0"/>
      <w:jc w:val="center"/>
      <w:rPr>
        <w:b/>
        <w:sz w:val="18"/>
        <w:szCs w:val="18"/>
      </w:rPr>
    </w:pPr>
  </w:p>
  <w:p w:rsidR="0011755D" w:rsidRDefault="0011755D" w:rsidP="00C06529">
    <w:pPr>
      <w:ind w:firstLine="0"/>
      <w:jc w:val="center"/>
      <w:rPr>
        <w:b/>
      </w:rPr>
    </w:pPr>
    <w:r w:rsidRPr="005D56D5">
      <w:rPr>
        <w:b/>
      </w:rPr>
      <w:t>ЗАКЛЮЧЕНИЕ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8F"/>
    <w:multiLevelType w:val="hybridMultilevel"/>
    <w:tmpl w:val="7472B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9A2DFD"/>
    <w:multiLevelType w:val="hybridMultilevel"/>
    <w:tmpl w:val="7D50D2B4"/>
    <w:lvl w:ilvl="0" w:tplc="4266D8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81D01FA"/>
    <w:multiLevelType w:val="hybridMultilevel"/>
    <w:tmpl w:val="14461E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DAB149E"/>
    <w:multiLevelType w:val="hybridMultilevel"/>
    <w:tmpl w:val="62722268"/>
    <w:lvl w:ilvl="0" w:tplc="4060FD5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096918"/>
    <w:multiLevelType w:val="hybridMultilevel"/>
    <w:tmpl w:val="C6EE44CE"/>
    <w:lvl w:ilvl="0" w:tplc="F806CA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55945BC5"/>
    <w:multiLevelType w:val="hybridMultilevel"/>
    <w:tmpl w:val="D2AA4F40"/>
    <w:lvl w:ilvl="0" w:tplc="6D38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E45818"/>
    <w:multiLevelType w:val="hybridMultilevel"/>
    <w:tmpl w:val="65E8CC1A"/>
    <w:lvl w:ilvl="0" w:tplc="9E269D9E">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A3F6DDC"/>
    <w:multiLevelType w:val="hybridMultilevel"/>
    <w:tmpl w:val="D5AA69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014F2"/>
    <w:rsid w:val="000021B8"/>
    <w:rsid w:val="0000222D"/>
    <w:rsid w:val="00002B11"/>
    <w:rsid w:val="00003399"/>
    <w:rsid w:val="00004FD8"/>
    <w:rsid w:val="0000631D"/>
    <w:rsid w:val="00006C82"/>
    <w:rsid w:val="00006E25"/>
    <w:rsid w:val="000071A5"/>
    <w:rsid w:val="00007CC3"/>
    <w:rsid w:val="000100A6"/>
    <w:rsid w:val="00010FDC"/>
    <w:rsid w:val="00011CAF"/>
    <w:rsid w:val="00012C96"/>
    <w:rsid w:val="0001372B"/>
    <w:rsid w:val="00013DB1"/>
    <w:rsid w:val="00014ACB"/>
    <w:rsid w:val="00016855"/>
    <w:rsid w:val="00016F5B"/>
    <w:rsid w:val="00020477"/>
    <w:rsid w:val="000210B1"/>
    <w:rsid w:val="00022137"/>
    <w:rsid w:val="0002235C"/>
    <w:rsid w:val="000230E4"/>
    <w:rsid w:val="00024F14"/>
    <w:rsid w:val="000265F0"/>
    <w:rsid w:val="00027E59"/>
    <w:rsid w:val="0003099C"/>
    <w:rsid w:val="00030DB5"/>
    <w:rsid w:val="00031AC4"/>
    <w:rsid w:val="000328CF"/>
    <w:rsid w:val="00033B34"/>
    <w:rsid w:val="0003781D"/>
    <w:rsid w:val="00041FC1"/>
    <w:rsid w:val="00043534"/>
    <w:rsid w:val="000435C1"/>
    <w:rsid w:val="00045E32"/>
    <w:rsid w:val="00045F4C"/>
    <w:rsid w:val="00047AD6"/>
    <w:rsid w:val="00051A9C"/>
    <w:rsid w:val="00052923"/>
    <w:rsid w:val="00052A83"/>
    <w:rsid w:val="00052C3B"/>
    <w:rsid w:val="0005480C"/>
    <w:rsid w:val="0005557C"/>
    <w:rsid w:val="00056285"/>
    <w:rsid w:val="00057379"/>
    <w:rsid w:val="000577ED"/>
    <w:rsid w:val="00060232"/>
    <w:rsid w:val="000609F4"/>
    <w:rsid w:val="00060BEC"/>
    <w:rsid w:val="00061247"/>
    <w:rsid w:val="00061AC1"/>
    <w:rsid w:val="000633AA"/>
    <w:rsid w:val="0006464B"/>
    <w:rsid w:val="00065520"/>
    <w:rsid w:val="00065E7D"/>
    <w:rsid w:val="00066439"/>
    <w:rsid w:val="00067316"/>
    <w:rsid w:val="000701CA"/>
    <w:rsid w:val="0007410E"/>
    <w:rsid w:val="0007699C"/>
    <w:rsid w:val="00081104"/>
    <w:rsid w:val="00085880"/>
    <w:rsid w:val="00091017"/>
    <w:rsid w:val="00091694"/>
    <w:rsid w:val="0009175D"/>
    <w:rsid w:val="00091933"/>
    <w:rsid w:val="00091B15"/>
    <w:rsid w:val="00093806"/>
    <w:rsid w:val="000955A6"/>
    <w:rsid w:val="000A1A54"/>
    <w:rsid w:val="000A50C5"/>
    <w:rsid w:val="000B0CC7"/>
    <w:rsid w:val="000B2467"/>
    <w:rsid w:val="000B2957"/>
    <w:rsid w:val="000B41EB"/>
    <w:rsid w:val="000B4CA9"/>
    <w:rsid w:val="000B4D90"/>
    <w:rsid w:val="000B52BB"/>
    <w:rsid w:val="000B57B3"/>
    <w:rsid w:val="000B6816"/>
    <w:rsid w:val="000C02B6"/>
    <w:rsid w:val="000C06F4"/>
    <w:rsid w:val="000C23A7"/>
    <w:rsid w:val="000C4107"/>
    <w:rsid w:val="000C4120"/>
    <w:rsid w:val="000C4492"/>
    <w:rsid w:val="000C6CBF"/>
    <w:rsid w:val="000C7E7A"/>
    <w:rsid w:val="000D0A11"/>
    <w:rsid w:val="000D296E"/>
    <w:rsid w:val="000D4BF4"/>
    <w:rsid w:val="000D552A"/>
    <w:rsid w:val="000D6ACE"/>
    <w:rsid w:val="000D7EB2"/>
    <w:rsid w:val="000D7EB3"/>
    <w:rsid w:val="000E02A3"/>
    <w:rsid w:val="000E1669"/>
    <w:rsid w:val="000E182A"/>
    <w:rsid w:val="000E2DEE"/>
    <w:rsid w:val="000E695A"/>
    <w:rsid w:val="000E729D"/>
    <w:rsid w:val="000F090D"/>
    <w:rsid w:val="000F160C"/>
    <w:rsid w:val="000F20EA"/>
    <w:rsid w:val="000F2170"/>
    <w:rsid w:val="000F35D7"/>
    <w:rsid w:val="000F3B44"/>
    <w:rsid w:val="000F3E93"/>
    <w:rsid w:val="000F43E9"/>
    <w:rsid w:val="000F711A"/>
    <w:rsid w:val="00102068"/>
    <w:rsid w:val="001035AF"/>
    <w:rsid w:val="00106E9F"/>
    <w:rsid w:val="00107B91"/>
    <w:rsid w:val="00107C3A"/>
    <w:rsid w:val="0011002D"/>
    <w:rsid w:val="00110763"/>
    <w:rsid w:val="001111D5"/>
    <w:rsid w:val="00111A37"/>
    <w:rsid w:val="00112360"/>
    <w:rsid w:val="00112409"/>
    <w:rsid w:val="00112718"/>
    <w:rsid w:val="00113810"/>
    <w:rsid w:val="00113E46"/>
    <w:rsid w:val="00113F0F"/>
    <w:rsid w:val="00114927"/>
    <w:rsid w:val="00115B06"/>
    <w:rsid w:val="0011755D"/>
    <w:rsid w:val="00121DBD"/>
    <w:rsid w:val="00122063"/>
    <w:rsid w:val="00122ACA"/>
    <w:rsid w:val="00122C63"/>
    <w:rsid w:val="00123F04"/>
    <w:rsid w:val="00124909"/>
    <w:rsid w:val="00124B79"/>
    <w:rsid w:val="001250CF"/>
    <w:rsid w:val="00126F22"/>
    <w:rsid w:val="00126F8F"/>
    <w:rsid w:val="00127910"/>
    <w:rsid w:val="0013118C"/>
    <w:rsid w:val="00133438"/>
    <w:rsid w:val="0013689A"/>
    <w:rsid w:val="001406D3"/>
    <w:rsid w:val="001435A2"/>
    <w:rsid w:val="00143701"/>
    <w:rsid w:val="00143AC4"/>
    <w:rsid w:val="0014526C"/>
    <w:rsid w:val="00145900"/>
    <w:rsid w:val="0014619A"/>
    <w:rsid w:val="001471CB"/>
    <w:rsid w:val="00150B43"/>
    <w:rsid w:val="00152277"/>
    <w:rsid w:val="00152DD1"/>
    <w:rsid w:val="00154051"/>
    <w:rsid w:val="00156B93"/>
    <w:rsid w:val="001616F3"/>
    <w:rsid w:val="00164BE4"/>
    <w:rsid w:val="00166A5B"/>
    <w:rsid w:val="00167F3D"/>
    <w:rsid w:val="001716B8"/>
    <w:rsid w:val="001757C5"/>
    <w:rsid w:val="00176E3A"/>
    <w:rsid w:val="00177041"/>
    <w:rsid w:val="00177633"/>
    <w:rsid w:val="00177691"/>
    <w:rsid w:val="00180320"/>
    <w:rsid w:val="001810C1"/>
    <w:rsid w:val="0018518F"/>
    <w:rsid w:val="00185361"/>
    <w:rsid w:val="001922AD"/>
    <w:rsid w:val="001926A1"/>
    <w:rsid w:val="00193DEF"/>
    <w:rsid w:val="00197B83"/>
    <w:rsid w:val="001A1491"/>
    <w:rsid w:val="001A182D"/>
    <w:rsid w:val="001A350C"/>
    <w:rsid w:val="001A477E"/>
    <w:rsid w:val="001A5BDD"/>
    <w:rsid w:val="001A65E9"/>
    <w:rsid w:val="001B0080"/>
    <w:rsid w:val="001B0655"/>
    <w:rsid w:val="001B3AD2"/>
    <w:rsid w:val="001B4083"/>
    <w:rsid w:val="001B63CC"/>
    <w:rsid w:val="001B6FB8"/>
    <w:rsid w:val="001C0C18"/>
    <w:rsid w:val="001C1BD2"/>
    <w:rsid w:val="001C31ED"/>
    <w:rsid w:val="001C4F40"/>
    <w:rsid w:val="001C605B"/>
    <w:rsid w:val="001C62DF"/>
    <w:rsid w:val="001C6931"/>
    <w:rsid w:val="001C6DBA"/>
    <w:rsid w:val="001C79B7"/>
    <w:rsid w:val="001C7D36"/>
    <w:rsid w:val="001D0004"/>
    <w:rsid w:val="001D067C"/>
    <w:rsid w:val="001D0941"/>
    <w:rsid w:val="001D1437"/>
    <w:rsid w:val="001D2B5D"/>
    <w:rsid w:val="001D717F"/>
    <w:rsid w:val="001D7344"/>
    <w:rsid w:val="001D76E4"/>
    <w:rsid w:val="001E077F"/>
    <w:rsid w:val="001E3603"/>
    <w:rsid w:val="001E3A8E"/>
    <w:rsid w:val="001E3D60"/>
    <w:rsid w:val="001E4B79"/>
    <w:rsid w:val="001E7268"/>
    <w:rsid w:val="001F2B65"/>
    <w:rsid w:val="001F6490"/>
    <w:rsid w:val="001F6C78"/>
    <w:rsid w:val="001F796C"/>
    <w:rsid w:val="0020080D"/>
    <w:rsid w:val="00203C2E"/>
    <w:rsid w:val="00204997"/>
    <w:rsid w:val="00205C96"/>
    <w:rsid w:val="00205FCB"/>
    <w:rsid w:val="0020668F"/>
    <w:rsid w:val="00210EF5"/>
    <w:rsid w:val="002118B3"/>
    <w:rsid w:val="00211E94"/>
    <w:rsid w:val="00212030"/>
    <w:rsid w:val="0021369F"/>
    <w:rsid w:val="0021525E"/>
    <w:rsid w:val="00216EDC"/>
    <w:rsid w:val="00217143"/>
    <w:rsid w:val="0022085E"/>
    <w:rsid w:val="00223235"/>
    <w:rsid w:val="00223F84"/>
    <w:rsid w:val="00225073"/>
    <w:rsid w:val="00225EB5"/>
    <w:rsid w:val="00227588"/>
    <w:rsid w:val="00232B2F"/>
    <w:rsid w:val="00240301"/>
    <w:rsid w:val="002416D8"/>
    <w:rsid w:val="002427D6"/>
    <w:rsid w:val="00243AB1"/>
    <w:rsid w:val="0024425D"/>
    <w:rsid w:val="00245E1F"/>
    <w:rsid w:val="002460F1"/>
    <w:rsid w:val="002501A8"/>
    <w:rsid w:val="00253C8E"/>
    <w:rsid w:val="00254140"/>
    <w:rsid w:val="00254CE3"/>
    <w:rsid w:val="00255581"/>
    <w:rsid w:val="00255BC0"/>
    <w:rsid w:val="0025753C"/>
    <w:rsid w:val="002575A1"/>
    <w:rsid w:val="00257710"/>
    <w:rsid w:val="002627A0"/>
    <w:rsid w:val="00262D90"/>
    <w:rsid w:val="00263DC1"/>
    <w:rsid w:val="00264885"/>
    <w:rsid w:val="00264B5B"/>
    <w:rsid w:val="0026508C"/>
    <w:rsid w:val="00270820"/>
    <w:rsid w:val="0027159B"/>
    <w:rsid w:val="002723A0"/>
    <w:rsid w:val="002724AE"/>
    <w:rsid w:val="00276118"/>
    <w:rsid w:val="0028005D"/>
    <w:rsid w:val="00281423"/>
    <w:rsid w:val="00282C69"/>
    <w:rsid w:val="0028686D"/>
    <w:rsid w:val="002874D3"/>
    <w:rsid w:val="00290060"/>
    <w:rsid w:val="002918B2"/>
    <w:rsid w:val="00293197"/>
    <w:rsid w:val="002964CA"/>
    <w:rsid w:val="00297EB8"/>
    <w:rsid w:val="002A1D22"/>
    <w:rsid w:val="002A1DFC"/>
    <w:rsid w:val="002A4E43"/>
    <w:rsid w:val="002A52FA"/>
    <w:rsid w:val="002A6776"/>
    <w:rsid w:val="002A6F9A"/>
    <w:rsid w:val="002A742A"/>
    <w:rsid w:val="002B075A"/>
    <w:rsid w:val="002B152F"/>
    <w:rsid w:val="002B222B"/>
    <w:rsid w:val="002B56B5"/>
    <w:rsid w:val="002B6257"/>
    <w:rsid w:val="002B76CD"/>
    <w:rsid w:val="002B78B7"/>
    <w:rsid w:val="002C04DC"/>
    <w:rsid w:val="002C2003"/>
    <w:rsid w:val="002C4AFB"/>
    <w:rsid w:val="002D2298"/>
    <w:rsid w:val="002D4C4C"/>
    <w:rsid w:val="002D69B6"/>
    <w:rsid w:val="002D747D"/>
    <w:rsid w:val="002E1837"/>
    <w:rsid w:val="002E2239"/>
    <w:rsid w:val="002E266F"/>
    <w:rsid w:val="002F0025"/>
    <w:rsid w:val="002F0028"/>
    <w:rsid w:val="002F04B4"/>
    <w:rsid w:val="002F0817"/>
    <w:rsid w:val="002F18C8"/>
    <w:rsid w:val="002F495F"/>
    <w:rsid w:val="002F4DDB"/>
    <w:rsid w:val="002F6708"/>
    <w:rsid w:val="00300537"/>
    <w:rsid w:val="003024BE"/>
    <w:rsid w:val="00302756"/>
    <w:rsid w:val="00302BE7"/>
    <w:rsid w:val="003041D6"/>
    <w:rsid w:val="003044B9"/>
    <w:rsid w:val="00305B58"/>
    <w:rsid w:val="00310ED2"/>
    <w:rsid w:val="00313A3F"/>
    <w:rsid w:val="00315E35"/>
    <w:rsid w:val="00320E14"/>
    <w:rsid w:val="003224A5"/>
    <w:rsid w:val="003227D0"/>
    <w:rsid w:val="00323EB0"/>
    <w:rsid w:val="00323FEC"/>
    <w:rsid w:val="00324281"/>
    <w:rsid w:val="003304EB"/>
    <w:rsid w:val="00330C56"/>
    <w:rsid w:val="00333942"/>
    <w:rsid w:val="003353B1"/>
    <w:rsid w:val="003378EB"/>
    <w:rsid w:val="00341380"/>
    <w:rsid w:val="00341B96"/>
    <w:rsid w:val="003431D3"/>
    <w:rsid w:val="00343239"/>
    <w:rsid w:val="00345840"/>
    <w:rsid w:val="00352310"/>
    <w:rsid w:val="00353243"/>
    <w:rsid w:val="0035393B"/>
    <w:rsid w:val="0035411C"/>
    <w:rsid w:val="003600F1"/>
    <w:rsid w:val="00360784"/>
    <w:rsid w:val="00361974"/>
    <w:rsid w:val="00361AFA"/>
    <w:rsid w:val="003662C5"/>
    <w:rsid w:val="0036752A"/>
    <w:rsid w:val="003677C4"/>
    <w:rsid w:val="00370426"/>
    <w:rsid w:val="00370489"/>
    <w:rsid w:val="00371958"/>
    <w:rsid w:val="0037209A"/>
    <w:rsid w:val="0037246C"/>
    <w:rsid w:val="00373441"/>
    <w:rsid w:val="00374304"/>
    <w:rsid w:val="00374A08"/>
    <w:rsid w:val="00375B55"/>
    <w:rsid w:val="0037682D"/>
    <w:rsid w:val="0038204A"/>
    <w:rsid w:val="003821E0"/>
    <w:rsid w:val="00382BBB"/>
    <w:rsid w:val="003832EF"/>
    <w:rsid w:val="00383EC1"/>
    <w:rsid w:val="0038461C"/>
    <w:rsid w:val="00386A09"/>
    <w:rsid w:val="00386C19"/>
    <w:rsid w:val="0039034A"/>
    <w:rsid w:val="00391BF8"/>
    <w:rsid w:val="00392E71"/>
    <w:rsid w:val="00393036"/>
    <w:rsid w:val="003933A6"/>
    <w:rsid w:val="003939A4"/>
    <w:rsid w:val="003965EC"/>
    <w:rsid w:val="003966C7"/>
    <w:rsid w:val="00397391"/>
    <w:rsid w:val="003A23B5"/>
    <w:rsid w:val="003A2E3A"/>
    <w:rsid w:val="003A43F9"/>
    <w:rsid w:val="003A528A"/>
    <w:rsid w:val="003A52DC"/>
    <w:rsid w:val="003A5D24"/>
    <w:rsid w:val="003A6174"/>
    <w:rsid w:val="003A71E8"/>
    <w:rsid w:val="003A7594"/>
    <w:rsid w:val="003B03DF"/>
    <w:rsid w:val="003B0C8D"/>
    <w:rsid w:val="003B4044"/>
    <w:rsid w:val="003B40B7"/>
    <w:rsid w:val="003B5BA8"/>
    <w:rsid w:val="003C11E2"/>
    <w:rsid w:val="003C1B10"/>
    <w:rsid w:val="003C5A3F"/>
    <w:rsid w:val="003C68B5"/>
    <w:rsid w:val="003C7B42"/>
    <w:rsid w:val="003C7FB0"/>
    <w:rsid w:val="003D0921"/>
    <w:rsid w:val="003D09E3"/>
    <w:rsid w:val="003D0E2E"/>
    <w:rsid w:val="003D1634"/>
    <w:rsid w:val="003D2D63"/>
    <w:rsid w:val="003D3A5F"/>
    <w:rsid w:val="003D4B7A"/>
    <w:rsid w:val="003D54E1"/>
    <w:rsid w:val="003D5A19"/>
    <w:rsid w:val="003D73CB"/>
    <w:rsid w:val="003E0649"/>
    <w:rsid w:val="003E181C"/>
    <w:rsid w:val="003E1ABB"/>
    <w:rsid w:val="003E3AC0"/>
    <w:rsid w:val="003E4394"/>
    <w:rsid w:val="003E45B7"/>
    <w:rsid w:val="003E4912"/>
    <w:rsid w:val="003E547A"/>
    <w:rsid w:val="003E65C5"/>
    <w:rsid w:val="003E72E6"/>
    <w:rsid w:val="003E7FAE"/>
    <w:rsid w:val="003F0BFE"/>
    <w:rsid w:val="003F2F5D"/>
    <w:rsid w:val="003F3258"/>
    <w:rsid w:val="003F5928"/>
    <w:rsid w:val="003F6681"/>
    <w:rsid w:val="003F715E"/>
    <w:rsid w:val="00402BD0"/>
    <w:rsid w:val="00404D84"/>
    <w:rsid w:val="004059B1"/>
    <w:rsid w:val="00406056"/>
    <w:rsid w:val="00406EE9"/>
    <w:rsid w:val="0040715D"/>
    <w:rsid w:val="004100BA"/>
    <w:rsid w:val="0041068F"/>
    <w:rsid w:val="00410C77"/>
    <w:rsid w:val="004114C2"/>
    <w:rsid w:val="004116D8"/>
    <w:rsid w:val="00412E73"/>
    <w:rsid w:val="00415AC7"/>
    <w:rsid w:val="00417039"/>
    <w:rsid w:val="004214A5"/>
    <w:rsid w:val="004223AC"/>
    <w:rsid w:val="00422B7E"/>
    <w:rsid w:val="00423C27"/>
    <w:rsid w:val="004261E4"/>
    <w:rsid w:val="00427D58"/>
    <w:rsid w:val="00430271"/>
    <w:rsid w:val="00430ECF"/>
    <w:rsid w:val="0043167A"/>
    <w:rsid w:val="00432FAF"/>
    <w:rsid w:val="00433F03"/>
    <w:rsid w:val="0043400F"/>
    <w:rsid w:val="00435E17"/>
    <w:rsid w:val="00436986"/>
    <w:rsid w:val="004379CC"/>
    <w:rsid w:val="004404EC"/>
    <w:rsid w:val="00440737"/>
    <w:rsid w:val="00442891"/>
    <w:rsid w:val="00442EE4"/>
    <w:rsid w:val="00443A93"/>
    <w:rsid w:val="00446694"/>
    <w:rsid w:val="0044675F"/>
    <w:rsid w:val="00447B8B"/>
    <w:rsid w:val="00447D01"/>
    <w:rsid w:val="00450A2D"/>
    <w:rsid w:val="00452D3D"/>
    <w:rsid w:val="00453D5B"/>
    <w:rsid w:val="00455697"/>
    <w:rsid w:val="004568AE"/>
    <w:rsid w:val="00461604"/>
    <w:rsid w:val="004624DD"/>
    <w:rsid w:val="00462AE3"/>
    <w:rsid w:val="00463167"/>
    <w:rsid w:val="0046337D"/>
    <w:rsid w:val="004639E9"/>
    <w:rsid w:val="00466955"/>
    <w:rsid w:val="004669CD"/>
    <w:rsid w:val="004704F7"/>
    <w:rsid w:val="00471F50"/>
    <w:rsid w:val="00472359"/>
    <w:rsid w:val="004726C8"/>
    <w:rsid w:val="004730E3"/>
    <w:rsid w:val="00474409"/>
    <w:rsid w:val="004747EB"/>
    <w:rsid w:val="00474B76"/>
    <w:rsid w:val="004761E0"/>
    <w:rsid w:val="00476E83"/>
    <w:rsid w:val="00482994"/>
    <w:rsid w:val="0048696C"/>
    <w:rsid w:val="00490063"/>
    <w:rsid w:val="00490227"/>
    <w:rsid w:val="00491021"/>
    <w:rsid w:val="00491977"/>
    <w:rsid w:val="004927C1"/>
    <w:rsid w:val="0049377A"/>
    <w:rsid w:val="00494F9C"/>
    <w:rsid w:val="00495D73"/>
    <w:rsid w:val="00496462"/>
    <w:rsid w:val="00496930"/>
    <w:rsid w:val="004A06CD"/>
    <w:rsid w:val="004A3774"/>
    <w:rsid w:val="004A4F59"/>
    <w:rsid w:val="004A6064"/>
    <w:rsid w:val="004B0A80"/>
    <w:rsid w:val="004B0B6C"/>
    <w:rsid w:val="004B1C9F"/>
    <w:rsid w:val="004B2ECD"/>
    <w:rsid w:val="004B31D4"/>
    <w:rsid w:val="004B6B44"/>
    <w:rsid w:val="004C0BCD"/>
    <w:rsid w:val="004C1F69"/>
    <w:rsid w:val="004C2E4B"/>
    <w:rsid w:val="004C3298"/>
    <w:rsid w:val="004C356F"/>
    <w:rsid w:val="004C47CA"/>
    <w:rsid w:val="004C4F96"/>
    <w:rsid w:val="004C7607"/>
    <w:rsid w:val="004D24EB"/>
    <w:rsid w:val="004D3046"/>
    <w:rsid w:val="004D3143"/>
    <w:rsid w:val="004D5396"/>
    <w:rsid w:val="004D76E2"/>
    <w:rsid w:val="004D7BCE"/>
    <w:rsid w:val="004E0D55"/>
    <w:rsid w:val="004E227A"/>
    <w:rsid w:val="004E39F5"/>
    <w:rsid w:val="004E3C86"/>
    <w:rsid w:val="004E6484"/>
    <w:rsid w:val="004E7B0F"/>
    <w:rsid w:val="004F0EFE"/>
    <w:rsid w:val="004F4254"/>
    <w:rsid w:val="004F503E"/>
    <w:rsid w:val="004F5845"/>
    <w:rsid w:val="0050237F"/>
    <w:rsid w:val="00503C9F"/>
    <w:rsid w:val="0050474D"/>
    <w:rsid w:val="00505C64"/>
    <w:rsid w:val="005074E4"/>
    <w:rsid w:val="00513311"/>
    <w:rsid w:val="00513F4C"/>
    <w:rsid w:val="00514884"/>
    <w:rsid w:val="00515109"/>
    <w:rsid w:val="00515857"/>
    <w:rsid w:val="00515AB5"/>
    <w:rsid w:val="00515FE7"/>
    <w:rsid w:val="005163E1"/>
    <w:rsid w:val="005174BB"/>
    <w:rsid w:val="00517D0F"/>
    <w:rsid w:val="00517F68"/>
    <w:rsid w:val="00521797"/>
    <w:rsid w:val="0052179C"/>
    <w:rsid w:val="00521832"/>
    <w:rsid w:val="00522DFB"/>
    <w:rsid w:val="00524DB2"/>
    <w:rsid w:val="00530833"/>
    <w:rsid w:val="00532A90"/>
    <w:rsid w:val="00533E77"/>
    <w:rsid w:val="00534B96"/>
    <w:rsid w:val="005418CE"/>
    <w:rsid w:val="005447A4"/>
    <w:rsid w:val="00546EEE"/>
    <w:rsid w:val="00547640"/>
    <w:rsid w:val="0055009F"/>
    <w:rsid w:val="0055088C"/>
    <w:rsid w:val="00550F98"/>
    <w:rsid w:val="00551455"/>
    <w:rsid w:val="0055222F"/>
    <w:rsid w:val="00552BCF"/>
    <w:rsid w:val="00553789"/>
    <w:rsid w:val="00553F41"/>
    <w:rsid w:val="00556977"/>
    <w:rsid w:val="00562328"/>
    <w:rsid w:val="00562533"/>
    <w:rsid w:val="00566A91"/>
    <w:rsid w:val="00570358"/>
    <w:rsid w:val="00572606"/>
    <w:rsid w:val="00575CE7"/>
    <w:rsid w:val="0057628A"/>
    <w:rsid w:val="0057698E"/>
    <w:rsid w:val="00576D05"/>
    <w:rsid w:val="00577C9E"/>
    <w:rsid w:val="00581782"/>
    <w:rsid w:val="00581E98"/>
    <w:rsid w:val="0058306E"/>
    <w:rsid w:val="00584F70"/>
    <w:rsid w:val="005858C1"/>
    <w:rsid w:val="005871CC"/>
    <w:rsid w:val="005901E7"/>
    <w:rsid w:val="0059387B"/>
    <w:rsid w:val="005942D1"/>
    <w:rsid w:val="0059435C"/>
    <w:rsid w:val="0059754D"/>
    <w:rsid w:val="00597B5A"/>
    <w:rsid w:val="005A02BA"/>
    <w:rsid w:val="005A02FD"/>
    <w:rsid w:val="005A0660"/>
    <w:rsid w:val="005A0A54"/>
    <w:rsid w:val="005A28E8"/>
    <w:rsid w:val="005A31FB"/>
    <w:rsid w:val="005A34C0"/>
    <w:rsid w:val="005A48DB"/>
    <w:rsid w:val="005A5A53"/>
    <w:rsid w:val="005B1C65"/>
    <w:rsid w:val="005B2A9E"/>
    <w:rsid w:val="005B7DEC"/>
    <w:rsid w:val="005C1985"/>
    <w:rsid w:val="005C3857"/>
    <w:rsid w:val="005D05BB"/>
    <w:rsid w:val="005D192B"/>
    <w:rsid w:val="005D56D5"/>
    <w:rsid w:val="005D675F"/>
    <w:rsid w:val="005D6CE8"/>
    <w:rsid w:val="005D6F07"/>
    <w:rsid w:val="005E26B0"/>
    <w:rsid w:val="005E2FFD"/>
    <w:rsid w:val="005E6705"/>
    <w:rsid w:val="005E69BE"/>
    <w:rsid w:val="005F1880"/>
    <w:rsid w:val="005F271C"/>
    <w:rsid w:val="005F289E"/>
    <w:rsid w:val="005F367B"/>
    <w:rsid w:val="005F3C3D"/>
    <w:rsid w:val="005F3CF1"/>
    <w:rsid w:val="005F50F1"/>
    <w:rsid w:val="005F5EA9"/>
    <w:rsid w:val="005F6307"/>
    <w:rsid w:val="005F72EA"/>
    <w:rsid w:val="005F791A"/>
    <w:rsid w:val="005F7FF4"/>
    <w:rsid w:val="006005B6"/>
    <w:rsid w:val="006017E8"/>
    <w:rsid w:val="00603394"/>
    <w:rsid w:val="00603563"/>
    <w:rsid w:val="00604DFB"/>
    <w:rsid w:val="006051D9"/>
    <w:rsid w:val="0060642A"/>
    <w:rsid w:val="00615203"/>
    <w:rsid w:val="00615B81"/>
    <w:rsid w:val="00615D2B"/>
    <w:rsid w:val="006175A0"/>
    <w:rsid w:val="006176F5"/>
    <w:rsid w:val="00617993"/>
    <w:rsid w:val="00617CFE"/>
    <w:rsid w:val="0062044F"/>
    <w:rsid w:val="00622C91"/>
    <w:rsid w:val="00626162"/>
    <w:rsid w:val="0063088E"/>
    <w:rsid w:val="00631597"/>
    <w:rsid w:val="00631BAD"/>
    <w:rsid w:val="006352A3"/>
    <w:rsid w:val="00635977"/>
    <w:rsid w:val="006378BD"/>
    <w:rsid w:val="006404A2"/>
    <w:rsid w:val="00641680"/>
    <w:rsid w:val="00643D00"/>
    <w:rsid w:val="00645C9A"/>
    <w:rsid w:val="0064676A"/>
    <w:rsid w:val="0064714B"/>
    <w:rsid w:val="00650D12"/>
    <w:rsid w:val="00652334"/>
    <w:rsid w:val="006550CD"/>
    <w:rsid w:val="00655A16"/>
    <w:rsid w:val="00655B56"/>
    <w:rsid w:val="00655EFB"/>
    <w:rsid w:val="006565D8"/>
    <w:rsid w:val="006572BE"/>
    <w:rsid w:val="00657BA7"/>
    <w:rsid w:val="00660636"/>
    <w:rsid w:val="00664E66"/>
    <w:rsid w:val="00665840"/>
    <w:rsid w:val="00670F0D"/>
    <w:rsid w:val="00672521"/>
    <w:rsid w:val="00673862"/>
    <w:rsid w:val="00674961"/>
    <w:rsid w:val="006779F2"/>
    <w:rsid w:val="006812D2"/>
    <w:rsid w:val="00681332"/>
    <w:rsid w:val="00681CE4"/>
    <w:rsid w:val="006825FA"/>
    <w:rsid w:val="00683DD5"/>
    <w:rsid w:val="00685804"/>
    <w:rsid w:val="00686470"/>
    <w:rsid w:val="00686781"/>
    <w:rsid w:val="006878F8"/>
    <w:rsid w:val="00690785"/>
    <w:rsid w:val="00691513"/>
    <w:rsid w:val="0069213F"/>
    <w:rsid w:val="00692A4A"/>
    <w:rsid w:val="0069381E"/>
    <w:rsid w:val="006952CC"/>
    <w:rsid w:val="0069559B"/>
    <w:rsid w:val="00696701"/>
    <w:rsid w:val="00697C9F"/>
    <w:rsid w:val="006A08D1"/>
    <w:rsid w:val="006A329D"/>
    <w:rsid w:val="006A4E73"/>
    <w:rsid w:val="006A6D67"/>
    <w:rsid w:val="006A7374"/>
    <w:rsid w:val="006B0AF3"/>
    <w:rsid w:val="006B3052"/>
    <w:rsid w:val="006B56F6"/>
    <w:rsid w:val="006B79A5"/>
    <w:rsid w:val="006B7B66"/>
    <w:rsid w:val="006C048E"/>
    <w:rsid w:val="006C12D3"/>
    <w:rsid w:val="006C1CA4"/>
    <w:rsid w:val="006C2D15"/>
    <w:rsid w:val="006C2E7E"/>
    <w:rsid w:val="006C38FA"/>
    <w:rsid w:val="006C4209"/>
    <w:rsid w:val="006D0C04"/>
    <w:rsid w:val="006D370C"/>
    <w:rsid w:val="006D4553"/>
    <w:rsid w:val="006D4795"/>
    <w:rsid w:val="006D4DA5"/>
    <w:rsid w:val="006D4FD0"/>
    <w:rsid w:val="006E3DAE"/>
    <w:rsid w:val="006E45DD"/>
    <w:rsid w:val="006E5F80"/>
    <w:rsid w:val="006F3D51"/>
    <w:rsid w:val="006F4685"/>
    <w:rsid w:val="006F4ADC"/>
    <w:rsid w:val="006F7ABC"/>
    <w:rsid w:val="007011AE"/>
    <w:rsid w:val="00701C3A"/>
    <w:rsid w:val="0070318A"/>
    <w:rsid w:val="00703ECA"/>
    <w:rsid w:val="00704CB8"/>
    <w:rsid w:val="007051CF"/>
    <w:rsid w:val="007053C6"/>
    <w:rsid w:val="007073DE"/>
    <w:rsid w:val="00707E20"/>
    <w:rsid w:val="00710B62"/>
    <w:rsid w:val="00710DFE"/>
    <w:rsid w:val="0071218C"/>
    <w:rsid w:val="00716DB8"/>
    <w:rsid w:val="0071704A"/>
    <w:rsid w:val="0072063F"/>
    <w:rsid w:val="00721917"/>
    <w:rsid w:val="00721AF9"/>
    <w:rsid w:val="007228BA"/>
    <w:rsid w:val="00724678"/>
    <w:rsid w:val="00725C27"/>
    <w:rsid w:val="007263E1"/>
    <w:rsid w:val="0072649E"/>
    <w:rsid w:val="00726886"/>
    <w:rsid w:val="007270FE"/>
    <w:rsid w:val="00732DBA"/>
    <w:rsid w:val="0073411C"/>
    <w:rsid w:val="00734389"/>
    <w:rsid w:val="00734682"/>
    <w:rsid w:val="007354B0"/>
    <w:rsid w:val="00736644"/>
    <w:rsid w:val="007368D6"/>
    <w:rsid w:val="00736A68"/>
    <w:rsid w:val="007371DD"/>
    <w:rsid w:val="00737591"/>
    <w:rsid w:val="007416A1"/>
    <w:rsid w:val="007439D7"/>
    <w:rsid w:val="007454A9"/>
    <w:rsid w:val="0074630C"/>
    <w:rsid w:val="00746811"/>
    <w:rsid w:val="00747624"/>
    <w:rsid w:val="007476B7"/>
    <w:rsid w:val="00750178"/>
    <w:rsid w:val="00751DEE"/>
    <w:rsid w:val="007534A6"/>
    <w:rsid w:val="0075389C"/>
    <w:rsid w:val="00755049"/>
    <w:rsid w:val="007557BD"/>
    <w:rsid w:val="007638EA"/>
    <w:rsid w:val="0076399C"/>
    <w:rsid w:val="00764015"/>
    <w:rsid w:val="00766B2D"/>
    <w:rsid w:val="00767339"/>
    <w:rsid w:val="007731D8"/>
    <w:rsid w:val="00774826"/>
    <w:rsid w:val="0078052A"/>
    <w:rsid w:val="0078211A"/>
    <w:rsid w:val="00782259"/>
    <w:rsid w:val="00785818"/>
    <w:rsid w:val="007859A9"/>
    <w:rsid w:val="00787759"/>
    <w:rsid w:val="00787D4E"/>
    <w:rsid w:val="00790282"/>
    <w:rsid w:val="00791A1B"/>
    <w:rsid w:val="00791E20"/>
    <w:rsid w:val="007920EF"/>
    <w:rsid w:val="0079353A"/>
    <w:rsid w:val="00794B45"/>
    <w:rsid w:val="00794B73"/>
    <w:rsid w:val="0079743C"/>
    <w:rsid w:val="007A12F8"/>
    <w:rsid w:val="007A2E4A"/>
    <w:rsid w:val="007A3B0E"/>
    <w:rsid w:val="007A3BD9"/>
    <w:rsid w:val="007A3CE7"/>
    <w:rsid w:val="007A45B8"/>
    <w:rsid w:val="007A45FF"/>
    <w:rsid w:val="007A5A31"/>
    <w:rsid w:val="007A61E4"/>
    <w:rsid w:val="007A6C82"/>
    <w:rsid w:val="007B1117"/>
    <w:rsid w:val="007B3E55"/>
    <w:rsid w:val="007B6037"/>
    <w:rsid w:val="007B68F2"/>
    <w:rsid w:val="007C1A72"/>
    <w:rsid w:val="007C2DE5"/>
    <w:rsid w:val="007C3371"/>
    <w:rsid w:val="007C3B9C"/>
    <w:rsid w:val="007C465F"/>
    <w:rsid w:val="007C4ACF"/>
    <w:rsid w:val="007C4DB2"/>
    <w:rsid w:val="007C62FB"/>
    <w:rsid w:val="007D07FA"/>
    <w:rsid w:val="007D0BA6"/>
    <w:rsid w:val="007D69FE"/>
    <w:rsid w:val="007E010A"/>
    <w:rsid w:val="007E05ED"/>
    <w:rsid w:val="007E3A3D"/>
    <w:rsid w:val="007E3CA3"/>
    <w:rsid w:val="007E7B6F"/>
    <w:rsid w:val="007F07A0"/>
    <w:rsid w:val="007F0A2F"/>
    <w:rsid w:val="007F1056"/>
    <w:rsid w:val="007F2870"/>
    <w:rsid w:val="007F4BBF"/>
    <w:rsid w:val="007F6107"/>
    <w:rsid w:val="007F70AB"/>
    <w:rsid w:val="00800058"/>
    <w:rsid w:val="008001AC"/>
    <w:rsid w:val="00800380"/>
    <w:rsid w:val="00800EF5"/>
    <w:rsid w:val="0080486D"/>
    <w:rsid w:val="00804B1B"/>
    <w:rsid w:val="008121EE"/>
    <w:rsid w:val="008122FA"/>
    <w:rsid w:val="00813946"/>
    <w:rsid w:val="00813A4A"/>
    <w:rsid w:val="008140EB"/>
    <w:rsid w:val="00814365"/>
    <w:rsid w:val="00815B88"/>
    <w:rsid w:val="00815CE8"/>
    <w:rsid w:val="00816332"/>
    <w:rsid w:val="00816FD9"/>
    <w:rsid w:val="008208D9"/>
    <w:rsid w:val="00821DDB"/>
    <w:rsid w:val="0082217D"/>
    <w:rsid w:val="0082285F"/>
    <w:rsid w:val="008241C4"/>
    <w:rsid w:val="0082499A"/>
    <w:rsid w:val="00824BF1"/>
    <w:rsid w:val="00825BBB"/>
    <w:rsid w:val="00831112"/>
    <w:rsid w:val="00831577"/>
    <w:rsid w:val="008338DE"/>
    <w:rsid w:val="008340D5"/>
    <w:rsid w:val="008346EF"/>
    <w:rsid w:val="00835702"/>
    <w:rsid w:val="008362ED"/>
    <w:rsid w:val="00837C68"/>
    <w:rsid w:val="00841543"/>
    <w:rsid w:val="0084202A"/>
    <w:rsid w:val="008426B8"/>
    <w:rsid w:val="008447C1"/>
    <w:rsid w:val="00846481"/>
    <w:rsid w:val="0084655E"/>
    <w:rsid w:val="00846683"/>
    <w:rsid w:val="008502D6"/>
    <w:rsid w:val="00851652"/>
    <w:rsid w:val="00852448"/>
    <w:rsid w:val="00852799"/>
    <w:rsid w:val="00852D3B"/>
    <w:rsid w:val="00853525"/>
    <w:rsid w:val="008537A6"/>
    <w:rsid w:val="00857193"/>
    <w:rsid w:val="00857E84"/>
    <w:rsid w:val="00862084"/>
    <w:rsid w:val="008628E7"/>
    <w:rsid w:val="00863904"/>
    <w:rsid w:val="00865016"/>
    <w:rsid w:val="0086568A"/>
    <w:rsid w:val="00866FD1"/>
    <w:rsid w:val="008671FB"/>
    <w:rsid w:val="008715BB"/>
    <w:rsid w:val="00872B4F"/>
    <w:rsid w:val="00872C4E"/>
    <w:rsid w:val="00872E3E"/>
    <w:rsid w:val="00874006"/>
    <w:rsid w:val="0087553A"/>
    <w:rsid w:val="00881CBF"/>
    <w:rsid w:val="00882154"/>
    <w:rsid w:val="00882663"/>
    <w:rsid w:val="00884FBF"/>
    <w:rsid w:val="00887AC0"/>
    <w:rsid w:val="00887F30"/>
    <w:rsid w:val="00893E13"/>
    <w:rsid w:val="00893EFE"/>
    <w:rsid w:val="00893F9D"/>
    <w:rsid w:val="008942EF"/>
    <w:rsid w:val="008973D5"/>
    <w:rsid w:val="00897A49"/>
    <w:rsid w:val="008A047A"/>
    <w:rsid w:val="008A0A56"/>
    <w:rsid w:val="008A0C3B"/>
    <w:rsid w:val="008A2122"/>
    <w:rsid w:val="008A2387"/>
    <w:rsid w:val="008A3081"/>
    <w:rsid w:val="008A322F"/>
    <w:rsid w:val="008A414F"/>
    <w:rsid w:val="008A58E9"/>
    <w:rsid w:val="008A5F2C"/>
    <w:rsid w:val="008B10FF"/>
    <w:rsid w:val="008B38B4"/>
    <w:rsid w:val="008B4096"/>
    <w:rsid w:val="008B42DB"/>
    <w:rsid w:val="008B63CB"/>
    <w:rsid w:val="008B6B7F"/>
    <w:rsid w:val="008C0678"/>
    <w:rsid w:val="008C24D7"/>
    <w:rsid w:val="008C267D"/>
    <w:rsid w:val="008C2C83"/>
    <w:rsid w:val="008C3C3D"/>
    <w:rsid w:val="008C3C6C"/>
    <w:rsid w:val="008C499D"/>
    <w:rsid w:val="008C55EA"/>
    <w:rsid w:val="008C575D"/>
    <w:rsid w:val="008C5BD5"/>
    <w:rsid w:val="008D1DE4"/>
    <w:rsid w:val="008D2671"/>
    <w:rsid w:val="008E1137"/>
    <w:rsid w:val="008E1C97"/>
    <w:rsid w:val="008E3EEA"/>
    <w:rsid w:val="008E4A52"/>
    <w:rsid w:val="008E54F6"/>
    <w:rsid w:val="008E5D2B"/>
    <w:rsid w:val="008E699D"/>
    <w:rsid w:val="008E71B0"/>
    <w:rsid w:val="008F107D"/>
    <w:rsid w:val="008F12B8"/>
    <w:rsid w:val="008F21F4"/>
    <w:rsid w:val="008F28B8"/>
    <w:rsid w:val="008F32D4"/>
    <w:rsid w:val="008F3CA9"/>
    <w:rsid w:val="008F5A5A"/>
    <w:rsid w:val="00900D3B"/>
    <w:rsid w:val="00901F6B"/>
    <w:rsid w:val="00902F15"/>
    <w:rsid w:val="009047B8"/>
    <w:rsid w:val="0090638E"/>
    <w:rsid w:val="00906FC4"/>
    <w:rsid w:val="0090704F"/>
    <w:rsid w:val="0091426D"/>
    <w:rsid w:val="00915D3B"/>
    <w:rsid w:val="00922C61"/>
    <w:rsid w:val="00923227"/>
    <w:rsid w:val="00923D6C"/>
    <w:rsid w:val="00925172"/>
    <w:rsid w:val="009271D7"/>
    <w:rsid w:val="00931061"/>
    <w:rsid w:val="0093198D"/>
    <w:rsid w:val="00932C61"/>
    <w:rsid w:val="00934BF5"/>
    <w:rsid w:val="00936360"/>
    <w:rsid w:val="00936B8D"/>
    <w:rsid w:val="00937805"/>
    <w:rsid w:val="00942FCC"/>
    <w:rsid w:val="009431F0"/>
    <w:rsid w:val="009449A8"/>
    <w:rsid w:val="00945903"/>
    <w:rsid w:val="0094641C"/>
    <w:rsid w:val="00947429"/>
    <w:rsid w:val="009500DB"/>
    <w:rsid w:val="00951DF2"/>
    <w:rsid w:val="00952C74"/>
    <w:rsid w:val="009536CA"/>
    <w:rsid w:val="00960317"/>
    <w:rsid w:val="00960918"/>
    <w:rsid w:val="00961F81"/>
    <w:rsid w:val="00964CEE"/>
    <w:rsid w:val="00964F28"/>
    <w:rsid w:val="00964F46"/>
    <w:rsid w:val="00965E4A"/>
    <w:rsid w:val="00966E6F"/>
    <w:rsid w:val="00966EAF"/>
    <w:rsid w:val="00967413"/>
    <w:rsid w:val="009712FE"/>
    <w:rsid w:val="0097148F"/>
    <w:rsid w:val="0097426D"/>
    <w:rsid w:val="009744EA"/>
    <w:rsid w:val="00974D5E"/>
    <w:rsid w:val="00976601"/>
    <w:rsid w:val="009768A9"/>
    <w:rsid w:val="00976EB6"/>
    <w:rsid w:val="00982271"/>
    <w:rsid w:val="00983C6B"/>
    <w:rsid w:val="00985444"/>
    <w:rsid w:val="00985544"/>
    <w:rsid w:val="00985C66"/>
    <w:rsid w:val="00986540"/>
    <w:rsid w:val="0099591A"/>
    <w:rsid w:val="009976AF"/>
    <w:rsid w:val="009A0E6A"/>
    <w:rsid w:val="009A154C"/>
    <w:rsid w:val="009A2DE4"/>
    <w:rsid w:val="009A4B11"/>
    <w:rsid w:val="009A54C3"/>
    <w:rsid w:val="009A71CC"/>
    <w:rsid w:val="009A7B2F"/>
    <w:rsid w:val="009B0788"/>
    <w:rsid w:val="009B186D"/>
    <w:rsid w:val="009B37FA"/>
    <w:rsid w:val="009B6723"/>
    <w:rsid w:val="009B7F5D"/>
    <w:rsid w:val="009C0671"/>
    <w:rsid w:val="009C0DAF"/>
    <w:rsid w:val="009C2F6D"/>
    <w:rsid w:val="009C447D"/>
    <w:rsid w:val="009C5BD2"/>
    <w:rsid w:val="009C6C70"/>
    <w:rsid w:val="009D042A"/>
    <w:rsid w:val="009D219F"/>
    <w:rsid w:val="009D5141"/>
    <w:rsid w:val="009D738D"/>
    <w:rsid w:val="009E0B73"/>
    <w:rsid w:val="009E1D3E"/>
    <w:rsid w:val="009E2B0F"/>
    <w:rsid w:val="009E2F50"/>
    <w:rsid w:val="009E30A8"/>
    <w:rsid w:val="009E4421"/>
    <w:rsid w:val="009E59F1"/>
    <w:rsid w:val="009E6291"/>
    <w:rsid w:val="009E6B7D"/>
    <w:rsid w:val="009E7D6B"/>
    <w:rsid w:val="009F161C"/>
    <w:rsid w:val="009F172E"/>
    <w:rsid w:val="009F2DAF"/>
    <w:rsid w:val="009F31DE"/>
    <w:rsid w:val="009F44A2"/>
    <w:rsid w:val="009F49EA"/>
    <w:rsid w:val="009F5F28"/>
    <w:rsid w:val="009F61EF"/>
    <w:rsid w:val="009F635E"/>
    <w:rsid w:val="009F691A"/>
    <w:rsid w:val="009F6D81"/>
    <w:rsid w:val="009F7138"/>
    <w:rsid w:val="00A0078F"/>
    <w:rsid w:val="00A02FC6"/>
    <w:rsid w:val="00A040BF"/>
    <w:rsid w:val="00A071E4"/>
    <w:rsid w:val="00A129C4"/>
    <w:rsid w:val="00A1303F"/>
    <w:rsid w:val="00A14999"/>
    <w:rsid w:val="00A16FAF"/>
    <w:rsid w:val="00A2332E"/>
    <w:rsid w:val="00A24A7B"/>
    <w:rsid w:val="00A264D5"/>
    <w:rsid w:val="00A27796"/>
    <w:rsid w:val="00A30737"/>
    <w:rsid w:val="00A32D00"/>
    <w:rsid w:val="00A332F1"/>
    <w:rsid w:val="00A34E49"/>
    <w:rsid w:val="00A34FC8"/>
    <w:rsid w:val="00A36D67"/>
    <w:rsid w:val="00A37744"/>
    <w:rsid w:val="00A378E6"/>
    <w:rsid w:val="00A45E2D"/>
    <w:rsid w:val="00A47D69"/>
    <w:rsid w:val="00A53B43"/>
    <w:rsid w:val="00A541CB"/>
    <w:rsid w:val="00A56DC2"/>
    <w:rsid w:val="00A57694"/>
    <w:rsid w:val="00A57A06"/>
    <w:rsid w:val="00A60948"/>
    <w:rsid w:val="00A60EF6"/>
    <w:rsid w:val="00A6137B"/>
    <w:rsid w:val="00A622A2"/>
    <w:rsid w:val="00A62B48"/>
    <w:rsid w:val="00A62BFE"/>
    <w:rsid w:val="00A634F3"/>
    <w:rsid w:val="00A6437B"/>
    <w:rsid w:val="00A6624A"/>
    <w:rsid w:val="00A70246"/>
    <w:rsid w:val="00A7461C"/>
    <w:rsid w:val="00A75AA4"/>
    <w:rsid w:val="00A7704C"/>
    <w:rsid w:val="00A77AAC"/>
    <w:rsid w:val="00A80A50"/>
    <w:rsid w:val="00A81DE8"/>
    <w:rsid w:val="00A82888"/>
    <w:rsid w:val="00A82ACD"/>
    <w:rsid w:val="00A84846"/>
    <w:rsid w:val="00A85DB9"/>
    <w:rsid w:val="00A865A9"/>
    <w:rsid w:val="00A866CF"/>
    <w:rsid w:val="00A86E8C"/>
    <w:rsid w:val="00A91E0E"/>
    <w:rsid w:val="00A936C8"/>
    <w:rsid w:val="00A93BBC"/>
    <w:rsid w:val="00A95EED"/>
    <w:rsid w:val="00A97E4C"/>
    <w:rsid w:val="00AA1510"/>
    <w:rsid w:val="00AA1884"/>
    <w:rsid w:val="00AA23D8"/>
    <w:rsid w:val="00AA28AC"/>
    <w:rsid w:val="00AA4C7A"/>
    <w:rsid w:val="00AA5660"/>
    <w:rsid w:val="00AA582C"/>
    <w:rsid w:val="00AA5C40"/>
    <w:rsid w:val="00AA7EE6"/>
    <w:rsid w:val="00AB105F"/>
    <w:rsid w:val="00AB209A"/>
    <w:rsid w:val="00AB2F16"/>
    <w:rsid w:val="00AB3192"/>
    <w:rsid w:val="00AB3C57"/>
    <w:rsid w:val="00AB4FA7"/>
    <w:rsid w:val="00AB5600"/>
    <w:rsid w:val="00AB5C12"/>
    <w:rsid w:val="00AC6787"/>
    <w:rsid w:val="00AD02C4"/>
    <w:rsid w:val="00AD3A6E"/>
    <w:rsid w:val="00AD55B2"/>
    <w:rsid w:val="00AD5663"/>
    <w:rsid w:val="00AD6EC7"/>
    <w:rsid w:val="00AD7E7D"/>
    <w:rsid w:val="00AE01A6"/>
    <w:rsid w:val="00AE53C1"/>
    <w:rsid w:val="00AE6908"/>
    <w:rsid w:val="00AF0BA3"/>
    <w:rsid w:val="00AF1D1F"/>
    <w:rsid w:val="00AF39AD"/>
    <w:rsid w:val="00AF4F99"/>
    <w:rsid w:val="00AF54B7"/>
    <w:rsid w:val="00B00007"/>
    <w:rsid w:val="00B01C7F"/>
    <w:rsid w:val="00B048BD"/>
    <w:rsid w:val="00B05149"/>
    <w:rsid w:val="00B05921"/>
    <w:rsid w:val="00B064B4"/>
    <w:rsid w:val="00B07356"/>
    <w:rsid w:val="00B075C2"/>
    <w:rsid w:val="00B07AF2"/>
    <w:rsid w:val="00B12D2A"/>
    <w:rsid w:val="00B12FF1"/>
    <w:rsid w:val="00B14677"/>
    <w:rsid w:val="00B146BF"/>
    <w:rsid w:val="00B15993"/>
    <w:rsid w:val="00B16D5B"/>
    <w:rsid w:val="00B17AF9"/>
    <w:rsid w:val="00B2109D"/>
    <w:rsid w:val="00B22A0F"/>
    <w:rsid w:val="00B2341B"/>
    <w:rsid w:val="00B23816"/>
    <w:rsid w:val="00B23F75"/>
    <w:rsid w:val="00B252EA"/>
    <w:rsid w:val="00B2655C"/>
    <w:rsid w:val="00B277D1"/>
    <w:rsid w:val="00B278BE"/>
    <w:rsid w:val="00B30FA4"/>
    <w:rsid w:val="00B323A0"/>
    <w:rsid w:val="00B32A5C"/>
    <w:rsid w:val="00B343D7"/>
    <w:rsid w:val="00B35C26"/>
    <w:rsid w:val="00B35C73"/>
    <w:rsid w:val="00B3611C"/>
    <w:rsid w:val="00B406DA"/>
    <w:rsid w:val="00B40F44"/>
    <w:rsid w:val="00B4222D"/>
    <w:rsid w:val="00B434E8"/>
    <w:rsid w:val="00B447C1"/>
    <w:rsid w:val="00B451E0"/>
    <w:rsid w:val="00B46C34"/>
    <w:rsid w:val="00B47CC4"/>
    <w:rsid w:val="00B50037"/>
    <w:rsid w:val="00B51230"/>
    <w:rsid w:val="00B5313D"/>
    <w:rsid w:val="00B54235"/>
    <w:rsid w:val="00B54426"/>
    <w:rsid w:val="00B55A31"/>
    <w:rsid w:val="00B56B66"/>
    <w:rsid w:val="00B6249E"/>
    <w:rsid w:val="00B64071"/>
    <w:rsid w:val="00B6539C"/>
    <w:rsid w:val="00B7136C"/>
    <w:rsid w:val="00B716E8"/>
    <w:rsid w:val="00B71D1F"/>
    <w:rsid w:val="00B730C0"/>
    <w:rsid w:val="00B75027"/>
    <w:rsid w:val="00B75C55"/>
    <w:rsid w:val="00B76877"/>
    <w:rsid w:val="00B76FD5"/>
    <w:rsid w:val="00B81B8E"/>
    <w:rsid w:val="00B835B1"/>
    <w:rsid w:val="00B85A60"/>
    <w:rsid w:val="00B90151"/>
    <w:rsid w:val="00B90B9E"/>
    <w:rsid w:val="00B9146F"/>
    <w:rsid w:val="00B929D0"/>
    <w:rsid w:val="00B92C91"/>
    <w:rsid w:val="00B9327F"/>
    <w:rsid w:val="00B94C73"/>
    <w:rsid w:val="00B94D73"/>
    <w:rsid w:val="00B95F08"/>
    <w:rsid w:val="00B9650F"/>
    <w:rsid w:val="00B97734"/>
    <w:rsid w:val="00BA3FD1"/>
    <w:rsid w:val="00BA4F5D"/>
    <w:rsid w:val="00BA656A"/>
    <w:rsid w:val="00BB00BD"/>
    <w:rsid w:val="00BB1856"/>
    <w:rsid w:val="00BB2C42"/>
    <w:rsid w:val="00BB51FB"/>
    <w:rsid w:val="00BB64DD"/>
    <w:rsid w:val="00BB68A6"/>
    <w:rsid w:val="00BB694B"/>
    <w:rsid w:val="00BB7BA5"/>
    <w:rsid w:val="00BC1F32"/>
    <w:rsid w:val="00BC4E71"/>
    <w:rsid w:val="00BD0DB9"/>
    <w:rsid w:val="00BD355F"/>
    <w:rsid w:val="00BD3B29"/>
    <w:rsid w:val="00BD64C8"/>
    <w:rsid w:val="00BD6B47"/>
    <w:rsid w:val="00BE051F"/>
    <w:rsid w:val="00BE06F8"/>
    <w:rsid w:val="00BE384C"/>
    <w:rsid w:val="00BE3A82"/>
    <w:rsid w:val="00BE5853"/>
    <w:rsid w:val="00BF2053"/>
    <w:rsid w:val="00BF2EE0"/>
    <w:rsid w:val="00BF34DA"/>
    <w:rsid w:val="00BF4C69"/>
    <w:rsid w:val="00BF5E10"/>
    <w:rsid w:val="00BF6057"/>
    <w:rsid w:val="00BF7516"/>
    <w:rsid w:val="00BF7548"/>
    <w:rsid w:val="00C00363"/>
    <w:rsid w:val="00C00EBD"/>
    <w:rsid w:val="00C0339A"/>
    <w:rsid w:val="00C06529"/>
    <w:rsid w:val="00C06754"/>
    <w:rsid w:val="00C06D9F"/>
    <w:rsid w:val="00C07AEB"/>
    <w:rsid w:val="00C10355"/>
    <w:rsid w:val="00C10516"/>
    <w:rsid w:val="00C10A25"/>
    <w:rsid w:val="00C133BC"/>
    <w:rsid w:val="00C139A8"/>
    <w:rsid w:val="00C150A3"/>
    <w:rsid w:val="00C15932"/>
    <w:rsid w:val="00C15B4F"/>
    <w:rsid w:val="00C1752E"/>
    <w:rsid w:val="00C209BF"/>
    <w:rsid w:val="00C22799"/>
    <w:rsid w:val="00C22A12"/>
    <w:rsid w:val="00C2403E"/>
    <w:rsid w:val="00C2661C"/>
    <w:rsid w:val="00C27EE2"/>
    <w:rsid w:val="00C30728"/>
    <w:rsid w:val="00C31391"/>
    <w:rsid w:val="00C313F8"/>
    <w:rsid w:val="00C328BC"/>
    <w:rsid w:val="00C329FC"/>
    <w:rsid w:val="00C32E42"/>
    <w:rsid w:val="00C339F3"/>
    <w:rsid w:val="00C33B25"/>
    <w:rsid w:val="00C35A02"/>
    <w:rsid w:val="00C36D63"/>
    <w:rsid w:val="00C36F22"/>
    <w:rsid w:val="00C37BE9"/>
    <w:rsid w:val="00C403AD"/>
    <w:rsid w:val="00C40AAD"/>
    <w:rsid w:val="00C40F72"/>
    <w:rsid w:val="00C4176A"/>
    <w:rsid w:val="00C41C27"/>
    <w:rsid w:val="00C41D99"/>
    <w:rsid w:val="00C43404"/>
    <w:rsid w:val="00C46C2D"/>
    <w:rsid w:val="00C47139"/>
    <w:rsid w:val="00C50359"/>
    <w:rsid w:val="00C521BF"/>
    <w:rsid w:val="00C52609"/>
    <w:rsid w:val="00C56B2D"/>
    <w:rsid w:val="00C56DB1"/>
    <w:rsid w:val="00C570D4"/>
    <w:rsid w:val="00C604A0"/>
    <w:rsid w:val="00C64851"/>
    <w:rsid w:val="00C71E81"/>
    <w:rsid w:val="00C7284E"/>
    <w:rsid w:val="00C73C96"/>
    <w:rsid w:val="00C7483D"/>
    <w:rsid w:val="00C77B27"/>
    <w:rsid w:val="00C8138F"/>
    <w:rsid w:val="00C83EC2"/>
    <w:rsid w:val="00C84FD3"/>
    <w:rsid w:val="00C85936"/>
    <w:rsid w:val="00C86993"/>
    <w:rsid w:val="00C8699D"/>
    <w:rsid w:val="00C86A8B"/>
    <w:rsid w:val="00C870F3"/>
    <w:rsid w:val="00C87E98"/>
    <w:rsid w:val="00C90617"/>
    <w:rsid w:val="00C90891"/>
    <w:rsid w:val="00C91BA4"/>
    <w:rsid w:val="00C92961"/>
    <w:rsid w:val="00C958BB"/>
    <w:rsid w:val="00C97958"/>
    <w:rsid w:val="00CA101E"/>
    <w:rsid w:val="00CA1BB3"/>
    <w:rsid w:val="00CA4511"/>
    <w:rsid w:val="00CA45E3"/>
    <w:rsid w:val="00CA540D"/>
    <w:rsid w:val="00CB0685"/>
    <w:rsid w:val="00CB09DA"/>
    <w:rsid w:val="00CB0CF2"/>
    <w:rsid w:val="00CB2758"/>
    <w:rsid w:val="00CB3422"/>
    <w:rsid w:val="00CB59AD"/>
    <w:rsid w:val="00CB6226"/>
    <w:rsid w:val="00CB7A99"/>
    <w:rsid w:val="00CB7DC9"/>
    <w:rsid w:val="00CC0011"/>
    <w:rsid w:val="00CC0837"/>
    <w:rsid w:val="00CC0B82"/>
    <w:rsid w:val="00CC1CF3"/>
    <w:rsid w:val="00CC1DD0"/>
    <w:rsid w:val="00CC31DD"/>
    <w:rsid w:val="00CC34B5"/>
    <w:rsid w:val="00CC3CD8"/>
    <w:rsid w:val="00CC44F2"/>
    <w:rsid w:val="00CC467C"/>
    <w:rsid w:val="00CC68DE"/>
    <w:rsid w:val="00CC6C2B"/>
    <w:rsid w:val="00CC73E8"/>
    <w:rsid w:val="00CD548D"/>
    <w:rsid w:val="00CD5F49"/>
    <w:rsid w:val="00CD6195"/>
    <w:rsid w:val="00CD65A5"/>
    <w:rsid w:val="00CD6B19"/>
    <w:rsid w:val="00CD6DEA"/>
    <w:rsid w:val="00CD73DE"/>
    <w:rsid w:val="00CD751B"/>
    <w:rsid w:val="00CD769C"/>
    <w:rsid w:val="00CD77D6"/>
    <w:rsid w:val="00CE011D"/>
    <w:rsid w:val="00CE1334"/>
    <w:rsid w:val="00CE3B73"/>
    <w:rsid w:val="00CE7AA3"/>
    <w:rsid w:val="00CE7B20"/>
    <w:rsid w:val="00CE7F9F"/>
    <w:rsid w:val="00CF5454"/>
    <w:rsid w:val="00CF728A"/>
    <w:rsid w:val="00D01293"/>
    <w:rsid w:val="00D0254C"/>
    <w:rsid w:val="00D02A77"/>
    <w:rsid w:val="00D03DEA"/>
    <w:rsid w:val="00D046BF"/>
    <w:rsid w:val="00D06734"/>
    <w:rsid w:val="00D06D67"/>
    <w:rsid w:val="00D07CEE"/>
    <w:rsid w:val="00D10A25"/>
    <w:rsid w:val="00D11287"/>
    <w:rsid w:val="00D1220D"/>
    <w:rsid w:val="00D1246B"/>
    <w:rsid w:val="00D12DC6"/>
    <w:rsid w:val="00D14D6A"/>
    <w:rsid w:val="00D1548A"/>
    <w:rsid w:val="00D1674F"/>
    <w:rsid w:val="00D20470"/>
    <w:rsid w:val="00D21692"/>
    <w:rsid w:val="00D21863"/>
    <w:rsid w:val="00D21992"/>
    <w:rsid w:val="00D21D74"/>
    <w:rsid w:val="00D23E0B"/>
    <w:rsid w:val="00D24986"/>
    <w:rsid w:val="00D253F5"/>
    <w:rsid w:val="00D26FF5"/>
    <w:rsid w:val="00D30BDF"/>
    <w:rsid w:val="00D32CAC"/>
    <w:rsid w:val="00D33CF3"/>
    <w:rsid w:val="00D33D43"/>
    <w:rsid w:val="00D342BE"/>
    <w:rsid w:val="00D3465E"/>
    <w:rsid w:val="00D34C86"/>
    <w:rsid w:val="00D40174"/>
    <w:rsid w:val="00D41200"/>
    <w:rsid w:val="00D41531"/>
    <w:rsid w:val="00D41D04"/>
    <w:rsid w:val="00D41D4B"/>
    <w:rsid w:val="00D43922"/>
    <w:rsid w:val="00D43CBC"/>
    <w:rsid w:val="00D442DC"/>
    <w:rsid w:val="00D444D6"/>
    <w:rsid w:val="00D46D01"/>
    <w:rsid w:val="00D46F8C"/>
    <w:rsid w:val="00D50F16"/>
    <w:rsid w:val="00D55712"/>
    <w:rsid w:val="00D56AF7"/>
    <w:rsid w:val="00D57510"/>
    <w:rsid w:val="00D6051F"/>
    <w:rsid w:val="00D61C68"/>
    <w:rsid w:val="00D61D32"/>
    <w:rsid w:val="00D626EE"/>
    <w:rsid w:val="00D6320F"/>
    <w:rsid w:val="00D634D4"/>
    <w:rsid w:val="00D645D4"/>
    <w:rsid w:val="00D65294"/>
    <w:rsid w:val="00D66090"/>
    <w:rsid w:val="00D6772A"/>
    <w:rsid w:val="00D67C33"/>
    <w:rsid w:val="00D7160D"/>
    <w:rsid w:val="00D72087"/>
    <w:rsid w:val="00D72D5C"/>
    <w:rsid w:val="00D8094D"/>
    <w:rsid w:val="00D81B4C"/>
    <w:rsid w:val="00D84E19"/>
    <w:rsid w:val="00D84FC0"/>
    <w:rsid w:val="00D91AAC"/>
    <w:rsid w:val="00D9332C"/>
    <w:rsid w:val="00D939A6"/>
    <w:rsid w:val="00D93EC1"/>
    <w:rsid w:val="00DA0115"/>
    <w:rsid w:val="00DA0965"/>
    <w:rsid w:val="00DA1D9F"/>
    <w:rsid w:val="00DA3136"/>
    <w:rsid w:val="00DA38A6"/>
    <w:rsid w:val="00DA3AE1"/>
    <w:rsid w:val="00DA4091"/>
    <w:rsid w:val="00DA4662"/>
    <w:rsid w:val="00DA4AFC"/>
    <w:rsid w:val="00DA56D4"/>
    <w:rsid w:val="00DA59F4"/>
    <w:rsid w:val="00DA6C65"/>
    <w:rsid w:val="00DA6C89"/>
    <w:rsid w:val="00DA6FF2"/>
    <w:rsid w:val="00DA7DBB"/>
    <w:rsid w:val="00DB25D0"/>
    <w:rsid w:val="00DB33F9"/>
    <w:rsid w:val="00DB3671"/>
    <w:rsid w:val="00DB47B0"/>
    <w:rsid w:val="00DB5C8C"/>
    <w:rsid w:val="00DB5D75"/>
    <w:rsid w:val="00DB7850"/>
    <w:rsid w:val="00DC04A4"/>
    <w:rsid w:val="00DC25C0"/>
    <w:rsid w:val="00DC2DCB"/>
    <w:rsid w:val="00DC32D2"/>
    <w:rsid w:val="00DC3970"/>
    <w:rsid w:val="00DC3A92"/>
    <w:rsid w:val="00DC3B86"/>
    <w:rsid w:val="00DC4B2F"/>
    <w:rsid w:val="00DC5C61"/>
    <w:rsid w:val="00DC5D9A"/>
    <w:rsid w:val="00DC79C2"/>
    <w:rsid w:val="00DD5C67"/>
    <w:rsid w:val="00DD71DC"/>
    <w:rsid w:val="00DD748D"/>
    <w:rsid w:val="00DE001D"/>
    <w:rsid w:val="00DE2143"/>
    <w:rsid w:val="00DE292A"/>
    <w:rsid w:val="00DE520E"/>
    <w:rsid w:val="00DE594E"/>
    <w:rsid w:val="00DE5F54"/>
    <w:rsid w:val="00DE6285"/>
    <w:rsid w:val="00DF02C2"/>
    <w:rsid w:val="00DF0762"/>
    <w:rsid w:val="00DF0B42"/>
    <w:rsid w:val="00DF1B0D"/>
    <w:rsid w:val="00DF3514"/>
    <w:rsid w:val="00DF387E"/>
    <w:rsid w:val="00DF3F66"/>
    <w:rsid w:val="00DF462D"/>
    <w:rsid w:val="00DF541E"/>
    <w:rsid w:val="00DF5B9B"/>
    <w:rsid w:val="00DF5FC5"/>
    <w:rsid w:val="00DF6D94"/>
    <w:rsid w:val="00DF7767"/>
    <w:rsid w:val="00DF7FA2"/>
    <w:rsid w:val="00E00178"/>
    <w:rsid w:val="00E0025A"/>
    <w:rsid w:val="00E05550"/>
    <w:rsid w:val="00E058C0"/>
    <w:rsid w:val="00E05F8B"/>
    <w:rsid w:val="00E0657E"/>
    <w:rsid w:val="00E10F07"/>
    <w:rsid w:val="00E11157"/>
    <w:rsid w:val="00E12102"/>
    <w:rsid w:val="00E14574"/>
    <w:rsid w:val="00E14578"/>
    <w:rsid w:val="00E14623"/>
    <w:rsid w:val="00E16473"/>
    <w:rsid w:val="00E1674B"/>
    <w:rsid w:val="00E16791"/>
    <w:rsid w:val="00E20B09"/>
    <w:rsid w:val="00E221FC"/>
    <w:rsid w:val="00E22C0D"/>
    <w:rsid w:val="00E25748"/>
    <w:rsid w:val="00E277DB"/>
    <w:rsid w:val="00E27928"/>
    <w:rsid w:val="00E27C1D"/>
    <w:rsid w:val="00E305C8"/>
    <w:rsid w:val="00E30C4C"/>
    <w:rsid w:val="00E31CD2"/>
    <w:rsid w:val="00E34BDF"/>
    <w:rsid w:val="00E3668C"/>
    <w:rsid w:val="00E3739E"/>
    <w:rsid w:val="00E41230"/>
    <w:rsid w:val="00E41580"/>
    <w:rsid w:val="00E41DF8"/>
    <w:rsid w:val="00E42367"/>
    <w:rsid w:val="00E432E2"/>
    <w:rsid w:val="00E43F70"/>
    <w:rsid w:val="00E44825"/>
    <w:rsid w:val="00E4499A"/>
    <w:rsid w:val="00E44EEA"/>
    <w:rsid w:val="00E50CF8"/>
    <w:rsid w:val="00E50F05"/>
    <w:rsid w:val="00E51024"/>
    <w:rsid w:val="00E524AD"/>
    <w:rsid w:val="00E528CA"/>
    <w:rsid w:val="00E5555B"/>
    <w:rsid w:val="00E558D0"/>
    <w:rsid w:val="00E565DB"/>
    <w:rsid w:val="00E572D8"/>
    <w:rsid w:val="00E605DC"/>
    <w:rsid w:val="00E62CBA"/>
    <w:rsid w:val="00E65749"/>
    <w:rsid w:val="00E65784"/>
    <w:rsid w:val="00E65A68"/>
    <w:rsid w:val="00E65D58"/>
    <w:rsid w:val="00E6643E"/>
    <w:rsid w:val="00E669A1"/>
    <w:rsid w:val="00E704CC"/>
    <w:rsid w:val="00E7080A"/>
    <w:rsid w:val="00E71990"/>
    <w:rsid w:val="00E726D8"/>
    <w:rsid w:val="00E738D4"/>
    <w:rsid w:val="00E74D9F"/>
    <w:rsid w:val="00E753F3"/>
    <w:rsid w:val="00E76714"/>
    <w:rsid w:val="00E815A5"/>
    <w:rsid w:val="00E84495"/>
    <w:rsid w:val="00E86248"/>
    <w:rsid w:val="00E9100C"/>
    <w:rsid w:val="00E9123D"/>
    <w:rsid w:val="00E9124F"/>
    <w:rsid w:val="00E92B14"/>
    <w:rsid w:val="00E931B3"/>
    <w:rsid w:val="00E94389"/>
    <w:rsid w:val="00E94A81"/>
    <w:rsid w:val="00E94E25"/>
    <w:rsid w:val="00E9573F"/>
    <w:rsid w:val="00E95B4B"/>
    <w:rsid w:val="00E962D5"/>
    <w:rsid w:val="00E9667D"/>
    <w:rsid w:val="00E96762"/>
    <w:rsid w:val="00E96E33"/>
    <w:rsid w:val="00E97CC8"/>
    <w:rsid w:val="00EA08F9"/>
    <w:rsid w:val="00EA2A36"/>
    <w:rsid w:val="00EA2BC2"/>
    <w:rsid w:val="00EA37BC"/>
    <w:rsid w:val="00EA490B"/>
    <w:rsid w:val="00EA4DC3"/>
    <w:rsid w:val="00EA7BAF"/>
    <w:rsid w:val="00EB27D5"/>
    <w:rsid w:val="00EB35B7"/>
    <w:rsid w:val="00EB4CA6"/>
    <w:rsid w:val="00EB7BAC"/>
    <w:rsid w:val="00EC0041"/>
    <w:rsid w:val="00EC07F0"/>
    <w:rsid w:val="00EC1964"/>
    <w:rsid w:val="00EC22C8"/>
    <w:rsid w:val="00EC4539"/>
    <w:rsid w:val="00EC4C6E"/>
    <w:rsid w:val="00EC57AD"/>
    <w:rsid w:val="00EC65FA"/>
    <w:rsid w:val="00ED0E28"/>
    <w:rsid w:val="00ED0ED1"/>
    <w:rsid w:val="00ED3BFD"/>
    <w:rsid w:val="00ED438C"/>
    <w:rsid w:val="00ED463F"/>
    <w:rsid w:val="00ED4E35"/>
    <w:rsid w:val="00ED5D08"/>
    <w:rsid w:val="00ED6D20"/>
    <w:rsid w:val="00ED7A8F"/>
    <w:rsid w:val="00ED7F02"/>
    <w:rsid w:val="00EE1D27"/>
    <w:rsid w:val="00EE22D7"/>
    <w:rsid w:val="00EE32E0"/>
    <w:rsid w:val="00EE374B"/>
    <w:rsid w:val="00EE4443"/>
    <w:rsid w:val="00EE57C9"/>
    <w:rsid w:val="00EE64F2"/>
    <w:rsid w:val="00EE6DE9"/>
    <w:rsid w:val="00EE7F60"/>
    <w:rsid w:val="00EF06E2"/>
    <w:rsid w:val="00EF0EA8"/>
    <w:rsid w:val="00EF2319"/>
    <w:rsid w:val="00EF34DA"/>
    <w:rsid w:val="00EF437C"/>
    <w:rsid w:val="00EF43E1"/>
    <w:rsid w:val="00EF65C0"/>
    <w:rsid w:val="00EF7548"/>
    <w:rsid w:val="00EF7979"/>
    <w:rsid w:val="00F01ABE"/>
    <w:rsid w:val="00F034B7"/>
    <w:rsid w:val="00F0406C"/>
    <w:rsid w:val="00F04781"/>
    <w:rsid w:val="00F048C0"/>
    <w:rsid w:val="00F049ED"/>
    <w:rsid w:val="00F05932"/>
    <w:rsid w:val="00F06432"/>
    <w:rsid w:val="00F07B10"/>
    <w:rsid w:val="00F07B9D"/>
    <w:rsid w:val="00F11D12"/>
    <w:rsid w:val="00F13110"/>
    <w:rsid w:val="00F137A7"/>
    <w:rsid w:val="00F13C7B"/>
    <w:rsid w:val="00F145B3"/>
    <w:rsid w:val="00F145BA"/>
    <w:rsid w:val="00F166D1"/>
    <w:rsid w:val="00F249EC"/>
    <w:rsid w:val="00F252D8"/>
    <w:rsid w:val="00F30BC7"/>
    <w:rsid w:val="00F32C81"/>
    <w:rsid w:val="00F32F0F"/>
    <w:rsid w:val="00F3350D"/>
    <w:rsid w:val="00F35001"/>
    <w:rsid w:val="00F43924"/>
    <w:rsid w:val="00F43AEC"/>
    <w:rsid w:val="00F43E4C"/>
    <w:rsid w:val="00F5031B"/>
    <w:rsid w:val="00F50CBC"/>
    <w:rsid w:val="00F521D1"/>
    <w:rsid w:val="00F528CE"/>
    <w:rsid w:val="00F53501"/>
    <w:rsid w:val="00F550B1"/>
    <w:rsid w:val="00F552FE"/>
    <w:rsid w:val="00F55930"/>
    <w:rsid w:val="00F57CBD"/>
    <w:rsid w:val="00F62782"/>
    <w:rsid w:val="00F63ACF"/>
    <w:rsid w:val="00F64D2B"/>
    <w:rsid w:val="00F65C37"/>
    <w:rsid w:val="00F6780B"/>
    <w:rsid w:val="00F704B2"/>
    <w:rsid w:val="00F70FEC"/>
    <w:rsid w:val="00F71517"/>
    <w:rsid w:val="00F72180"/>
    <w:rsid w:val="00F73B0F"/>
    <w:rsid w:val="00F75508"/>
    <w:rsid w:val="00F7586F"/>
    <w:rsid w:val="00F75AFB"/>
    <w:rsid w:val="00F8059B"/>
    <w:rsid w:val="00F8291E"/>
    <w:rsid w:val="00F82B60"/>
    <w:rsid w:val="00F83661"/>
    <w:rsid w:val="00F84A59"/>
    <w:rsid w:val="00F85DB7"/>
    <w:rsid w:val="00F90C85"/>
    <w:rsid w:val="00F935D0"/>
    <w:rsid w:val="00F939CF"/>
    <w:rsid w:val="00F93CD5"/>
    <w:rsid w:val="00F94A2E"/>
    <w:rsid w:val="00F94A95"/>
    <w:rsid w:val="00F94E42"/>
    <w:rsid w:val="00F96A23"/>
    <w:rsid w:val="00FA0361"/>
    <w:rsid w:val="00FA0DC7"/>
    <w:rsid w:val="00FA2885"/>
    <w:rsid w:val="00FA3210"/>
    <w:rsid w:val="00FB0B69"/>
    <w:rsid w:val="00FB2AD0"/>
    <w:rsid w:val="00FB2AD9"/>
    <w:rsid w:val="00FB36DC"/>
    <w:rsid w:val="00FB3772"/>
    <w:rsid w:val="00FB513F"/>
    <w:rsid w:val="00FB56D8"/>
    <w:rsid w:val="00FB58D1"/>
    <w:rsid w:val="00FC06EA"/>
    <w:rsid w:val="00FC10F0"/>
    <w:rsid w:val="00FC2E55"/>
    <w:rsid w:val="00FC3A31"/>
    <w:rsid w:val="00FC4195"/>
    <w:rsid w:val="00FC48F1"/>
    <w:rsid w:val="00FC777D"/>
    <w:rsid w:val="00FC7AC3"/>
    <w:rsid w:val="00FC7DF7"/>
    <w:rsid w:val="00FD1EE4"/>
    <w:rsid w:val="00FD3000"/>
    <w:rsid w:val="00FD7CAA"/>
    <w:rsid w:val="00FE10EE"/>
    <w:rsid w:val="00FE1582"/>
    <w:rsid w:val="00FE1E2A"/>
    <w:rsid w:val="00FE25BA"/>
    <w:rsid w:val="00FE3AE6"/>
    <w:rsid w:val="00FE40B6"/>
    <w:rsid w:val="00FE602E"/>
    <w:rsid w:val="00FE689F"/>
    <w:rsid w:val="00FE6D86"/>
    <w:rsid w:val="00FE77BA"/>
    <w:rsid w:val="00FF23F0"/>
    <w:rsid w:val="00FF4900"/>
    <w:rsid w:val="00FF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2BABE-18D1-4BD5-954D-44477B0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7B"/>
    <w:pPr>
      <w:spacing w:after="0" w:line="360" w:lineRule="auto"/>
      <w:ind w:firstLine="709"/>
      <w:jc w:val="both"/>
    </w:pPr>
    <w:rPr>
      <w:sz w:val="28"/>
      <w:szCs w:val="24"/>
    </w:rPr>
  </w:style>
  <w:style w:type="paragraph" w:styleId="1">
    <w:name w:val="heading 1"/>
    <w:basedOn w:val="a"/>
    <w:next w:val="a"/>
    <w:link w:val="10"/>
    <w:uiPriority w:val="99"/>
    <w:qFormat/>
    <w:pPr>
      <w:keepNext/>
      <w:jc w:val="center"/>
      <w:outlineLvl w:val="0"/>
    </w:p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outlineLvl w:val="3"/>
    </w:pPr>
  </w:style>
  <w:style w:type="paragraph" w:styleId="5">
    <w:name w:val="heading 5"/>
    <w:basedOn w:val="a"/>
    <w:next w:val="a"/>
    <w:link w:val="50"/>
    <w:uiPriority w:val="99"/>
    <w:qFormat/>
    <w:pPr>
      <w:keepNext/>
      <w:widowControl w:val="0"/>
      <w:autoSpaceDE w:val="0"/>
      <w:autoSpaceDN w:val="0"/>
      <w:adjustRightInd w:val="0"/>
      <w:outlineLvl w:val="4"/>
    </w:pPr>
    <w:rPr>
      <w:color w:val="000080"/>
      <w:szCs w:val="22"/>
    </w:rPr>
  </w:style>
  <w:style w:type="paragraph" w:styleId="6">
    <w:name w:val="heading 6"/>
    <w:basedOn w:val="a"/>
    <w:next w:val="a"/>
    <w:link w:val="60"/>
    <w:uiPriority w:val="99"/>
    <w:qFormat/>
    <w:rsid w:val="0052179C"/>
    <w:pPr>
      <w:spacing w:before="240" w:after="60"/>
      <w:outlineLvl w:val="5"/>
    </w:pPr>
    <w:rPr>
      <w:b/>
      <w:bCs/>
      <w:sz w:val="22"/>
      <w:szCs w:val="22"/>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paragraph" w:styleId="a3">
    <w:name w:val="Body Text Indent"/>
    <w:basedOn w:val="a"/>
    <w:link w:val="a4"/>
    <w:uiPriority w:val="99"/>
    <w:pPr>
      <w:ind w:left="-360"/>
      <w:jc w:val="center"/>
    </w:pPr>
    <w:rPr>
      <w:b/>
      <w:bCs/>
    </w:rPr>
  </w:style>
  <w:style w:type="character" w:customStyle="1" w:styleId="a4">
    <w:name w:val="Основной текст с отступом Знак"/>
    <w:basedOn w:val="a0"/>
    <w:link w:val="a3"/>
    <w:uiPriority w:val="99"/>
    <w:locked/>
    <w:rsid w:val="00755049"/>
    <w:rPr>
      <w:rFonts w:cs="Times New Roman"/>
      <w:b/>
      <w:bCs/>
      <w:sz w:val="24"/>
      <w:szCs w:val="24"/>
      <w:lang w:val="ru-RU" w:eastAsia="ru-RU" w:bidi="ar-SA"/>
    </w:rPr>
  </w:style>
  <w:style w:type="paragraph" w:styleId="21">
    <w:name w:val="Body Text Indent 2"/>
    <w:basedOn w:val="a"/>
    <w:link w:val="22"/>
    <w:uiPriority w:val="99"/>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paragraph" w:styleId="31">
    <w:name w:val="Body Text Indent 3"/>
    <w:basedOn w:val="a"/>
    <w:link w:val="32"/>
    <w:uiPriority w:val="99"/>
    <w:pPr>
      <w:widowControl w:val="0"/>
      <w:autoSpaceDE w:val="0"/>
      <w:autoSpaceDN w:val="0"/>
      <w:adjustRightInd w:val="0"/>
      <w:ind w:firstLine="488"/>
    </w:pPr>
    <w:rPr>
      <w:color w:val="000000"/>
      <w:szCs w:val="22"/>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onsPlusNormal">
    <w:name w:val="ConsPlusNormal"/>
    <w:pPr>
      <w:autoSpaceDE w:val="0"/>
      <w:autoSpaceDN w:val="0"/>
      <w:adjustRightInd w:val="0"/>
      <w:spacing w:after="0" w:line="240" w:lineRule="auto"/>
      <w:ind w:firstLine="720"/>
    </w:pPr>
    <w:rPr>
      <w:rFonts w:ascii="Arial" w:hAnsi="Arial" w:cs="Arial"/>
      <w:sz w:val="20"/>
      <w:szCs w:val="20"/>
    </w:rPr>
  </w:style>
  <w:style w:type="character" w:customStyle="1" w:styleId="namem">
    <w:name w:val="namem"/>
    <w:basedOn w:val="a0"/>
    <w:uiPriority w:val="99"/>
    <w:rsid w:val="00FE25BA"/>
    <w:rPr>
      <w:rFonts w:cs="Times New Roman"/>
    </w:rPr>
  </w:style>
  <w:style w:type="paragraph" w:styleId="aa">
    <w:name w:val="Balloon Text"/>
    <w:basedOn w:val="a"/>
    <w:link w:val="ab"/>
    <w:uiPriority w:val="99"/>
    <w:semiHidden/>
    <w:rsid w:val="0022085E"/>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23">
    <w:name w:val="Body Text 2"/>
    <w:basedOn w:val="a"/>
    <w:link w:val="24"/>
    <w:uiPriority w:val="99"/>
    <w:rsid w:val="00D43CBC"/>
    <w:pPr>
      <w:overflowPunct w:val="0"/>
      <w:autoSpaceDE w:val="0"/>
      <w:autoSpaceDN w:val="0"/>
      <w:adjustRightInd w:val="0"/>
      <w:ind w:firstLine="567"/>
      <w:textAlignment w:val="baseline"/>
    </w:pPr>
    <w:rPr>
      <w:szCs w:val="20"/>
    </w:rPr>
  </w:style>
  <w:style w:type="character" w:customStyle="1" w:styleId="24">
    <w:name w:val="Основной текст 2 Знак"/>
    <w:basedOn w:val="a0"/>
    <w:link w:val="23"/>
    <w:uiPriority w:val="99"/>
    <w:semiHidden/>
    <w:locked/>
    <w:rPr>
      <w:rFonts w:cs="Times New Roman"/>
      <w:sz w:val="24"/>
      <w:szCs w:val="24"/>
    </w:rPr>
  </w:style>
  <w:style w:type="character" w:customStyle="1" w:styleId="rescomment">
    <w:name w:val="rescomment"/>
    <w:basedOn w:val="a0"/>
    <w:uiPriority w:val="99"/>
    <w:rsid w:val="0052179C"/>
    <w:rPr>
      <w:rFonts w:cs="Times New Roman"/>
    </w:rPr>
  </w:style>
  <w:style w:type="character" w:customStyle="1" w:styleId="data">
    <w:name w:val="data"/>
    <w:basedOn w:val="a0"/>
    <w:uiPriority w:val="99"/>
    <w:rsid w:val="0052179C"/>
    <w:rPr>
      <w:rFonts w:cs="Times New Roman"/>
    </w:rPr>
  </w:style>
  <w:style w:type="character" w:customStyle="1" w:styleId="comment">
    <w:name w:val="comment"/>
    <w:basedOn w:val="a0"/>
    <w:uiPriority w:val="99"/>
    <w:rsid w:val="0052179C"/>
    <w:rPr>
      <w:rFonts w:cs="Times New Roman"/>
    </w:rPr>
  </w:style>
  <w:style w:type="paragraph" w:customStyle="1" w:styleId="CharCharChar">
    <w:name w:val="Char Знак Знак Char Char Знак Знак Знак"/>
    <w:basedOn w:val="a"/>
    <w:uiPriority w:val="99"/>
    <w:rsid w:val="00635977"/>
    <w:pPr>
      <w:spacing w:after="160" w:line="240" w:lineRule="exact"/>
      <w:ind w:firstLine="0"/>
      <w:jc w:val="left"/>
    </w:pPr>
    <w:rPr>
      <w:rFonts w:ascii="Verdana" w:hAnsi="Verdana"/>
      <w:sz w:val="20"/>
      <w:szCs w:val="20"/>
      <w:lang w:val="en-US" w:eastAsia="en-US"/>
    </w:rPr>
  </w:style>
  <w:style w:type="character" w:customStyle="1" w:styleId="ressmall">
    <w:name w:val="ressmall"/>
    <w:basedOn w:val="a0"/>
    <w:uiPriority w:val="99"/>
    <w:rsid w:val="00D8094D"/>
    <w:rPr>
      <w:rFonts w:cs="Times New Roman"/>
    </w:rPr>
  </w:style>
  <w:style w:type="paragraph" w:styleId="ac">
    <w:name w:val="List Paragraph"/>
    <w:basedOn w:val="a"/>
    <w:uiPriority w:val="34"/>
    <w:qFormat/>
    <w:rsid w:val="001F6490"/>
    <w:pPr>
      <w:spacing w:after="200" w:line="276" w:lineRule="auto"/>
      <w:ind w:left="720" w:firstLine="0"/>
      <w:contextualSpacing/>
      <w:jc w:val="left"/>
    </w:pPr>
    <w:rPr>
      <w:sz w:val="24"/>
      <w:szCs w:val="22"/>
      <w:lang w:eastAsia="en-US"/>
    </w:rPr>
  </w:style>
  <w:style w:type="paragraph" w:styleId="ad">
    <w:name w:val="footnote text"/>
    <w:basedOn w:val="a"/>
    <w:link w:val="ae"/>
    <w:uiPriority w:val="99"/>
    <w:unhideWhenUsed/>
    <w:rsid w:val="007534A6"/>
    <w:pPr>
      <w:spacing w:after="200" w:line="276" w:lineRule="auto"/>
      <w:ind w:firstLine="0"/>
      <w:jc w:val="left"/>
    </w:pPr>
    <w:rPr>
      <w:rFonts w:ascii="Calibri" w:hAnsi="Calibri"/>
      <w:sz w:val="20"/>
      <w:szCs w:val="20"/>
      <w:lang w:eastAsia="en-US"/>
    </w:rPr>
  </w:style>
  <w:style w:type="character" w:customStyle="1" w:styleId="ae">
    <w:name w:val="Текст сноски Знак"/>
    <w:basedOn w:val="a0"/>
    <w:link w:val="ad"/>
    <w:uiPriority w:val="99"/>
    <w:locked/>
    <w:rsid w:val="007534A6"/>
    <w:rPr>
      <w:rFonts w:ascii="Calibri" w:hAnsi="Calibri" w:cs="Times New Roman"/>
      <w:sz w:val="20"/>
      <w:szCs w:val="20"/>
      <w:lang w:val="x-none" w:eastAsia="en-US"/>
    </w:rPr>
  </w:style>
  <w:style w:type="character" w:styleId="af">
    <w:name w:val="footnote reference"/>
    <w:basedOn w:val="a0"/>
    <w:uiPriority w:val="99"/>
    <w:unhideWhenUsed/>
    <w:rsid w:val="007534A6"/>
    <w:rPr>
      <w:rFonts w:cs="Times New Roman"/>
      <w:vertAlign w:val="superscript"/>
    </w:rPr>
  </w:style>
  <w:style w:type="paragraph" w:customStyle="1" w:styleId="11">
    <w:name w:val="1"/>
    <w:basedOn w:val="a"/>
    <w:uiPriority w:val="99"/>
    <w:rsid w:val="00800EF5"/>
    <w:pPr>
      <w:spacing w:before="100" w:beforeAutospacing="1" w:after="100" w:afterAutospacing="1" w:line="240" w:lineRule="auto"/>
      <w:ind w:firstLine="0"/>
      <w:jc w:val="left"/>
    </w:pPr>
    <w:rPr>
      <w:rFonts w:ascii="Tahoma" w:hAnsi="Tahoma" w:cs="Tahoma"/>
      <w:sz w:val="20"/>
      <w:szCs w:val="20"/>
      <w:lang w:val="en-US" w:eastAsia="en-US"/>
    </w:rPr>
  </w:style>
  <w:style w:type="character" w:styleId="af0">
    <w:name w:val="Hyperlink"/>
    <w:basedOn w:val="a0"/>
    <w:uiPriority w:val="99"/>
    <w:unhideWhenUsed/>
    <w:rsid w:val="00657BA7"/>
    <w:rPr>
      <w:rFonts w:cs="Times New Roman"/>
      <w:color w:val="0000FF"/>
      <w:u w:val="single"/>
    </w:rPr>
  </w:style>
  <w:style w:type="paragraph" w:styleId="af1">
    <w:name w:val="Revision"/>
    <w:hidden/>
    <w:uiPriority w:val="99"/>
    <w:semiHidden/>
    <w:rsid w:val="00D57510"/>
    <w:pPr>
      <w:spacing w:after="0" w:line="240" w:lineRule="auto"/>
    </w:pPr>
    <w:rPr>
      <w:sz w:val="28"/>
      <w:szCs w:val="24"/>
    </w:rPr>
  </w:style>
  <w:style w:type="paragraph" w:styleId="af2">
    <w:name w:val="No Spacing"/>
    <w:uiPriority w:val="1"/>
    <w:qFormat/>
    <w:rsid w:val="006051D9"/>
    <w:pPr>
      <w:spacing w:after="0" w:line="240" w:lineRule="auto"/>
    </w:pPr>
    <w:rPr>
      <w:rFonts w:ascii="Calibri" w:hAnsi="Calibri"/>
      <w:lang w:eastAsia="en-US"/>
    </w:rPr>
  </w:style>
  <w:style w:type="character" w:customStyle="1" w:styleId="highlightsearch">
    <w:name w:val="highlightsearch"/>
    <w:rsid w:val="006051D9"/>
  </w:style>
  <w:style w:type="character" w:styleId="af3">
    <w:name w:val="Emphasis"/>
    <w:basedOn w:val="a0"/>
    <w:uiPriority w:val="20"/>
    <w:qFormat/>
    <w:rsid w:val="004A377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3998">
      <w:marLeft w:val="0"/>
      <w:marRight w:val="0"/>
      <w:marTop w:val="0"/>
      <w:marBottom w:val="0"/>
      <w:divBdr>
        <w:top w:val="none" w:sz="0" w:space="0" w:color="auto"/>
        <w:left w:val="none" w:sz="0" w:space="0" w:color="auto"/>
        <w:bottom w:val="none" w:sz="0" w:space="0" w:color="auto"/>
        <w:right w:val="none" w:sz="0" w:space="0" w:color="auto"/>
      </w:divBdr>
    </w:div>
    <w:div w:id="674113999">
      <w:marLeft w:val="0"/>
      <w:marRight w:val="0"/>
      <w:marTop w:val="0"/>
      <w:marBottom w:val="0"/>
      <w:divBdr>
        <w:top w:val="none" w:sz="0" w:space="0" w:color="auto"/>
        <w:left w:val="none" w:sz="0" w:space="0" w:color="auto"/>
        <w:bottom w:val="none" w:sz="0" w:space="0" w:color="auto"/>
        <w:right w:val="none" w:sz="0" w:space="0" w:color="auto"/>
      </w:divBdr>
    </w:div>
    <w:div w:id="674114000">
      <w:marLeft w:val="0"/>
      <w:marRight w:val="0"/>
      <w:marTop w:val="0"/>
      <w:marBottom w:val="0"/>
      <w:divBdr>
        <w:top w:val="none" w:sz="0" w:space="0" w:color="auto"/>
        <w:left w:val="none" w:sz="0" w:space="0" w:color="auto"/>
        <w:bottom w:val="none" w:sz="0" w:space="0" w:color="auto"/>
        <w:right w:val="none" w:sz="0" w:space="0" w:color="auto"/>
      </w:divBdr>
    </w:div>
    <w:div w:id="674114001">
      <w:marLeft w:val="0"/>
      <w:marRight w:val="0"/>
      <w:marTop w:val="0"/>
      <w:marBottom w:val="0"/>
      <w:divBdr>
        <w:top w:val="none" w:sz="0" w:space="0" w:color="auto"/>
        <w:left w:val="none" w:sz="0" w:space="0" w:color="auto"/>
        <w:bottom w:val="none" w:sz="0" w:space="0" w:color="auto"/>
        <w:right w:val="none" w:sz="0" w:space="0" w:color="auto"/>
      </w:divBdr>
    </w:div>
    <w:div w:id="674114002">
      <w:marLeft w:val="0"/>
      <w:marRight w:val="0"/>
      <w:marTop w:val="0"/>
      <w:marBottom w:val="0"/>
      <w:divBdr>
        <w:top w:val="none" w:sz="0" w:space="0" w:color="auto"/>
        <w:left w:val="none" w:sz="0" w:space="0" w:color="auto"/>
        <w:bottom w:val="none" w:sz="0" w:space="0" w:color="auto"/>
        <w:right w:val="none" w:sz="0" w:space="0" w:color="auto"/>
      </w:divBdr>
    </w:div>
    <w:div w:id="674114003">
      <w:marLeft w:val="0"/>
      <w:marRight w:val="0"/>
      <w:marTop w:val="0"/>
      <w:marBottom w:val="75"/>
      <w:divBdr>
        <w:top w:val="none" w:sz="0" w:space="0" w:color="auto"/>
        <w:left w:val="none" w:sz="0" w:space="0" w:color="auto"/>
        <w:bottom w:val="none" w:sz="0" w:space="0" w:color="auto"/>
        <w:right w:val="none" w:sz="0" w:space="0" w:color="auto"/>
      </w:divBdr>
    </w:div>
    <w:div w:id="674114004">
      <w:marLeft w:val="0"/>
      <w:marRight w:val="0"/>
      <w:marTop w:val="0"/>
      <w:marBottom w:val="75"/>
      <w:divBdr>
        <w:top w:val="none" w:sz="0" w:space="0" w:color="auto"/>
        <w:left w:val="none" w:sz="0" w:space="0" w:color="auto"/>
        <w:bottom w:val="none" w:sz="0" w:space="0" w:color="auto"/>
        <w:right w:val="none" w:sz="0" w:space="0" w:color="auto"/>
      </w:divBdr>
    </w:div>
    <w:div w:id="674114005">
      <w:marLeft w:val="0"/>
      <w:marRight w:val="0"/>
      <w:marTop w:val="0"/>
      <w:marBottom w:val="0"/>
      <w:divBdr>
        <w:top w:val="none" w:sz="0" w:space="0" w:color="auto"/>
        <w:left w:val="none" w:sz="0" w:space="0" w:color="auto"/>
        <w:bottom w:val="none" w:sz="0" w:space="0" w:color="auto"/>
        <w:right w:val="none" w:sz="0" w:space="0" w:color="auto"/>
      </w:divBdr>
    </w:div>
    <w:div w:id="674114006">
      <w:marLeft w:val="0"/>
      <w:marRight w:val="0"/>
      <w:marTop w:val="0"/>
      <w:marBottom w:val="0"/>
      <w:divBdr>
        <w:top w:val="none" w:sz="0" w:space="0" w:color="auto"/>
        <w:left w:val="none" w:sz="0" w:space="0" w:color="auto"/>
        <w:bottom w:val="none" w:sz="0" w:space="0" w:color="auto"/>
        <w:right w:val="none" w:sz="0" w:space="0" w:color="auto"/>
      </w:divBdr>
    </w:div>
    <w:div w:id="674114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EA0B-5F89-40EF-B60E-2AB722FE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на проект федерального закона № 255554-4 «О внесении дополнений в Федеральный закон «Об особо охраняемых природных территориях</vt:lpstr>
    </vt:vector>
  </TitlesOfParts>
  <Company>Федеральное Собрание РФ</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проект федерального закона № 255554-4 «О внесении дополнений в Федеральный закон «Об особо охраняемых природных территориях</dc:title>
  <dc:subject/>
  <dc:creator>Государственная Дума</dc:creator>
  <cp:keywords/>
  <dc:description/>
  <cp:lastModifiedBy>Владислав М. Третьяков</cp:lastModifiedBy>
  <cp:revision>2</cp:revision>
  <cp:lastPrinted>2022-10-18T07:43:00Z</cp:lastPrinted>
  <dcterms:created xsi:type="dcterms:W3CDTF">2022-11-17T03:51:00Z</dcterms:created>
  <dcterms:modified xsi:type="dcterms:W3CDTF">2022-11-17T03:51:00Z</dcterms:modified>
</cp:coreProperties>
</file>